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B181" w14:textId="768440C3" w:rsidR="00F82A23" w:rsidRDefault="00293E59">
      <w:r>
        <w:t>Dave Martin July 19, 2026, Notes from Notability app.</w:t>
      </w:r>
    </w:p>
    <w:p w14:paraId="40CF4890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Summary</w:t>
      </w:r>
    </w:p>
    <w:p w14:paraId="6B1F8B5C" w14:textId="77777777" w:rsidR="00293E59" w:rsidRPr="00293E59" w:rsidRDefault="00293E59" w:rsidP="00293E59">
      <w:pPr>
        <w:spacing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The provided text is a sermon focusing on the third petition of the Lord's Prayer: "Your will be done on earth as it is in heaven" (Matthew 6:10). The speaker argues that the Western church is in a "low state" due to a lack of "big prayers"—prayers focused on God's glory and mission rather than personal, medical, or financial needs. The core message is a call to align individual and corporate prayer with God's revealed will: the redemption of sinners through Jesus Christ.</w:t>
      </w:r>
    </w:p>
    <w:p w14:paraId="34323A77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The State of the Church</w:t>
      </w:r>
    </w:p>
    <w:p w14:paraId="05F9AC65" w14:textId="77777777" w:rsidR="00293E59" w:rsidRPr="00293E59" w:rsidRDefault="00293E59" w:rsidP="00293E5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Western Church: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Described as being in a "low state," contrasting with the growth seen in South America, Sub-Saharan Africa, and China.</w:t>
      </w:r>
    </w:p>
    <w:p w14:paraId="565744E7" w14:textId="77777777" w:rsidR="00293E59" w:rsidRPr="00293E59" w:rsidRDefault="00293E59" w:rsidP="00293E5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Root Cause: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A lack of reliance on God and a drift away from "big prayers" (praying for God’s kingdom and glory) toward self-centered, situational prayer (medical/financial).</w:t>
      </w:r>
    </w:p>
    <w:p w14:paraId="6CFB442E" w14:textId="77777777" w:rsidR="00293E59" w:rsidRPr="00293E59" w:rsidRDefault="00293E59" w:rsidP="00293E5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The Power of Prayer: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History shows that during times of revival (e.g., the First Great Awakening), churches thrived when they became desperate and relied solely on God rather than budgets or marketing.</w:t>
      </w:r>
    </w:p>
    <w:p w14:paraId="7E7398FC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The Lord's Prayer: Structure</w:t>
      </w:r>
    </w:p>
    <w:p w14:paraId="33C0FA8D" w14:textId="77777777" w:rsidR="00293E59" w:rsidRPr="00293E59" w:rsidRDefault="00293E59" w:rsidP="00293E59">
      <w:pPr>
        <w:spacing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The prayer in Matthew 6:9–13 is divided into two distinct parts:</w:t>
      </w:r>
    </w:p>
    <w:p w14:paraId="0D58C892" w14:textId="77777777" w:rsidR="00293E59" w:rsidRPr="00293E59" w:rsidRDefault="00293E59" w:rsidP="00293E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God's Prayer List (Petitions 1–3):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Focuses on God’s glory, kingdom, and will.</w:t>
      </w:r>
    </w:p>
    <w:p w14:paraId="2213383F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Hallowed be your name.</w:t>
      </w:r>
    </w:p>
    <w:p w14:paraId="56618CFF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Your kingdom </w:t>
      </w:r>
      <w:proofErr w:type="gramStart"/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come</w:t>
      </w:r>
      <w:proofErr w:type="gramEnd"/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.</w:t>
      </w:r>
    </w:p>
    <w:p w14:paraId="776AF0BE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Your will be done on earth as it is in heaven.</w:t>
      </w:r>
    </w:p>
    <w:p w14:paraId="5CA2AE9F" w14:textId="77777777" w:rsidR="00293E59" w:rsidRPr="00293E59" w:rsidRDefault="00293E59" w:rsidP="00293E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Human Needs (Petitions 4–6):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Focuses on daily human requirements.</w:t>
      </w:r>
    </w:p>
    <w:p w14:paraId="6811DE81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Daily bread.</w:t>
      </w:r>
    </w:p>
    <w:p w14:paraId="1091E56A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Forgiveness of debts.</w:t>
      </w:r>
    </w:p>
    <w:p w14:paraId="481AD239" w14:textId="77777777" w:rsidR="00293E59" w:rsidRPr="00293E59" w:rsidRDefault="00293E59" w:rsidP="00293E59">
      <w:pPr>
        <w:numPr>
          <w:ilvl w:val="1"/>
          <w:numId w:val="2"/>
        </w:numPr>
        <w:spacing w:before="60" w:after="12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Deliverance from temptation/evil.</w:t>
      </w:r>
    </w:p>
    <w:p w14:paraId="47FFAFD2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Understanding God's Will</w:t>
      </w:r>
    </w:p>
    <w:p w14:paraId="3708E055" w14:textId="77777777" w:rsidR="00293E59" w:rsidRPr="00293E59" w:rsidRDefault="00293E59" w:rsidP="00293E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Secret vs. Revealed Will:</w:t>
      </w:r>
    </w:p>
    <w:p w14:paraId="6A92FCEF" w14:textId="77777777" w:rsidR="00293E59" w:rsidRPr="00293E59" w:rsidRDefault="00293E59" w:rsidP="00293E5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14:ligatures w14:val="none"/>
        </w:rPr>
        <w:t>Secret Will: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Belongs to God alone (Deuteronomy 29:29). It is not for humans to discover or fully grasp.</w:t>
      </w:r>
    </w:p>
    <w:p w14:paraId="23FE57C9" w14:textId="77777777" w:rsidR="00293E59" w:rsidRPr="00293E59" w:rsidRDefault="00293E59" w:rsidP="00293E5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14:ligatures w14:val="none"/>
        </w:rPr>
        <w:t>Revealed Will: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Contained in the Scriptures. The primary task of a Christian is to learn and obey this revealed will.</w:t>
      </w:r>
    </w:p>
    <w:p w14:paraId="6F7A7044" w14:textId="77777777" w:rsidR="00293E59" w:rsidRPr="00293E59" w:rsidRDefault="00293E59" w:rsidP="00293E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God's Sovereignty: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God knows the end from the beginning (Isaiah 46:10). He is not a </w:t>
      </w:r>
      <w:r w:rsidRPr="00293E59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14:ligatures w14:val="none"/>
        </w:rPr>
        <w:t>Deist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creator who abandoned his creation; He is an intimate Father actively involved in history.</w:t>
      </w:r>
    </w:p>
    <w:p w14:paraId="4731CE06" w14:textId="77777777" w:rsidR="00293E59" w:rsidRPr="00293E59" w:rsidRDefault="00293E59" w:rsidP="00293E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The Core of God's Will:</w:t>
      </w:r>
    </w:p>
    <w:p w14:paraId="5CB9969E" w14:textId="77777777" w:rsidR="00293E59" w:rsidRPr="00293E59" w:rsidRDefault="00293E59" w:rsidP="00293E5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Glorification of God: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The overarching theme of Scripture from Genesis to Revelation.</w:t>
      </w:r>
    </w:p>
    <w:p w14:paraId="56D40E74" w14:textId="77777777" w:rsidR="00293E59" w:rsidRPr="00293E59" w:rsidRDefault="00293E59" w:rsidP="00293E5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Redemption: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 God's will </w:t>
      </w:r>
      <w:proofErr w:type="gramStart"/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is</w:t>
      </w:r>
      <w:proofErr w:type="gramEnd"/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 xml:space="preserve"> for sinners to be saved and come to the knowledge of the truth (1 Timothy 2:3–4; 2 Peter 3:9).</w:t>
      </w:r>
    </w:p>
    <w:p w14:paraId="203B56ED" w14:textId="77777777" w:rsidR="00293E59" w:rsidRPr="00293E59" w:rsidRDefault="00293E59" w:rsidP="00293E5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lastRenderedPageBreak/>
        <w:t>Sanctification: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The internal process of becoming more Christ-like (1 Thessalonians 4:3).</w:t>
      </w:r>
    </w:p>
    <w:p w14:paraId="1F829352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The Mission of the Church</w:t>
      </w:r>
    </w:p>
    <w:p w14:paraId="6F5A86BB" w14:textId="77777777" w:rsidR="00293E59" w:rsidRPr="00293E59" w:rsidRDefault="00293E59" w:rsidP="00293E5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Gospel Focus: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The church must avoid the distraction of blending the Gospel with politics, philanthropy, or societal reform. The core mission remains "Christ and Christ crucified" (1 Corinthians 2:2).</w:t>
      </w:r>
    </w:p>
    <w:p w14:paraId="7EEF9AE2" w14:textId="77777777" w:rsidR="00293E59" w:rsidRPr="00293E59" w:rsidRDefault="00293E59" w:rsidP="00293E5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Spiritual Transformation: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Societal change is only possible through spiritual transformation. People need new hearts, which only occurs through the Gospel.</w:t>
      </w:r>
    </w:p>
    <w:p w14:paraId="4915C01E" w14:textId="77777777" w:rsidR="00293E59" w:rsidRPr="00293E59" w:rsidRDefault="00293E59" w:rsidP="00293E5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The Great Commission: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The prayer "Your will be done" is an expression of the Great Commission—the desire that the knowledge of the Lord's glory covers the earth as waters cover the sea.</w:t>
      </w:r>
    </w:p>
    <w:p w14:paraId="62782E04" w14:textId="77777777" w:rsidR="00293E59" w:rsidRPr="00293E59" w:rsidRDefault="00293E59" w:rsidP="00293E59">
      <w:pPr>
        <w:spacing w:before="120" w:after="120" w:line="240" w:lineRule="auto"/>
        <w:ind w:right="480"/>
        <w:outlineLvl w:val="0"/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36"/>
          <w:sz w:val="33"/>
          <w:szCs w:val="33"/>
          <w14:ligatures w14:val="none"/>
        </w:rPr>
        <w:t>Key Takeaways for Prayer</w:t>
      </w:r>
    </w:p>
    <w:p w14:paraId="378A379B" w14:textId="77777777" w:rsidR="00293E59" w:rsidRPr="00293E59" w:rsidRDefault="00293E59" w:rsidP="00293E5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Expand Prayer Horizons: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Move beyond daily needs to pray for God’s name to be hallowed, His kingdom to grow, and His will to be accomplished.</w:t>
      </w:r>
    </w:p>
    <w:p w14:paraId="4C83FB37" w14:textId="77777777" w:rsidR="00293E59" w:rsidRPr="00293E59" w:rsidRDefault="00293E59" w:rsidP="00293E5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Authentic Worship: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Acknowledge God's power and intimacy as Father at the start of prayer to set the proper tone.</w:t>
      </w:r>
    </w:p>
    <w:p w14:paraId="7E4958E0" w14:textId="77777777" w:rsidR="00293E59" w:rsidRPr="00293E59" w:rsidRDefault="00293E59" w:rsidP="00293E5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Active Submission: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Prayer is a means of asking for the grace and power to align our personal wills with God’s will.</w:t>
      </w:r>
    </w:p>
    <w:p w14:paraId="5EE378CB" w14:textId="77777777" w:rsidR="00293E59" w:rsidRPr="00293E59" w:rsidRDefault="00293E59" w:rsidP="00293E5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 w:rsidRPr="00293E59">
        <w:rPr>
          <w:rFonts w:ascii="ProximaSoftBold" w:eastAsia="Times New Roman" w:hAnsi="ProximaSoftBold" w:cs="Times New Roman"/>
          <w:b/>
          <w:bCs/>
          <w:kern w:val="0"/>
          <w:sz w:val="23"/>
          <w:szCs w:val="23"/>
          <w14:ligatures w14:val="none"/>
        </w:rPr>
        <w:t>Believe in Jesus:</w:t>
      </w:r>
      <w:r w:rsidRPr="00293E59"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  <w:t> The fundamental "work of God" is to believe in the one He has sent (John 6:29).</w:t>
      </w:r>
    </w:p>
    <w:p w14:paraId="4D2CA257" w14:textId="77777777" w:rsidR="00293E59" w:rsidRDefault="00293E59"/>
    <w:sectPr w:rsidR="00293E59" w:rsidSect="008C1A46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ximaSoft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26EA6"/>
    <w:multiLevelType w:val="multilevel"/>
    <w:tmpl w:val="34DC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C16C1"/>
    <w:multiLevelType w:val="multilevel"/>
    <w:tmpl w:val="18E0B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245292"/>
    <w:multiLevelType w:val="multilevel"/>
    <w:tmpl w:val="CE74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EA1596"/>
    <w:multiLevelType w:val="multilevel"/>
    <w:tmpl w:val="BE98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FE217D"/>
    <w:multiLevelType w:val="multilevel"/>
    <w:tmpl w:val="F61A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261543">
    <w:abstractNumId w:val="0"/>
  </w:num>
  <w:num w:numId="2" w16cid:durableId="1970476072">
    <w:abstractNumId w:val="1"/>
  </w:num>
  <w:num w:numId="3" w16cid:durableId="629017088">
    <w:abstractNumId w:val="3"/>
  </w:num>
  <w:num w:numId="4" w16cid:durableId="1950157006">
    <w:abstractNumId w:val="2"/>
  </w:num>
  <w:num w:numId="5" w16cid:durableId="58595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59"/>
    <w:rsid w:val="001519B1"/>
    <w:rsid w:val="001B2E24"/>
    <w:rsid w:val="00293E59"/>
    <w:rsid w:val="00301FFC"/>
    <w:rsid w:val="00401EFE"/>
    <w:rsid w:val="004732DF"/>
    <w:rsid w:val="004E6551"/>
    <w:rsid w:val="008C1A46"/>
    <w:rsid w:val="00924A8C"/>
    <w:rsid w:val="00DD24A9"/>
    <w:rsid w:val="00F82A23"/>
    <w:rsid w:val="00F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1BB83"/>
  <w15:chartTrackingRefBased/>
  <w15:docId w15:val="{B46218CC-443B-4F66-A191-77261E07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E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Wilkins</dc:creator>
  <cp:keywords/>
  <dc:description/>
  <cp:lastModifiedBy>Craig Wilkins</cp:lastModifiedBy>
  <cp:revision>1</cp:revision>
  <dcterms:created xsi:type="dcterms:W3CDTF">2026-07-19T17:38:00Z</dcterms:created>
  <dcterms:modified xsi:type="dcterms:W3CDTF">2026-07-19T17:42:00Z</dcterms:modified>
</cp:coreProperties>
</file>