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CB64" w14:textId="1F34865E" w:rsidR="001B1A0A" w:rsidRPr="003F0FC0" w:rsidRDefault="001B1A0A">
      <w:pPr>
        <w:pStyle w:val="Heading2"/>
        <w:ind w:left="0" w:firstLine="0"/>
        <w:jc w:val="center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>The Parables of the Mystery Kingdom!</w:t>
      </w:r>
      <w:r w:rsidR="003F0FC0">
        <w:rPr>
          <w:rFonts w:eastAsia="Times New Roman"/>
          <w:b/>
          <w:bCs/>
          <w:sz w:val="24"/>
          <w:szCs w:val="24"/>
        </w:rPr>
        <w:br/>
        <w:t>May 31, 2026</w:t>
      </w:r>
    </w:p>
    <w:p w14:paraId="74459B4F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2D6419B1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 xml:space="preserve">Last week we taught about </w:t>
      </w:r>
      <w:proofErr w:type="gramStart"/>
      <w:r w:rsidRPr="003F0FC0">
        <w:rPr>
          <w:rFonts w:eastAsia="Times New Roman"/>
          <w:b/>
          <w:bCs/>
          <w:sz w:val="24"/>
          <w:szCs w:val="24"/>
        </w:rPr>
        <w:t>the wheat</w:t>
      </w:r>
      <w:proofErr w:type="gramEnd"/>
      <w:r w:rsidRPr="003F0FC0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3F0FC0">
        <w:rPr>
          <w:rFonts w:eastAsia="Times New Roman"/>
          <w:b/>
          <w:bCs/>
          <w:sz w:val="24"/>
          <w:szCs w:val="24"/>
        </w:rPr>
        <w:t>and the</w:t>
      </w:r>
      <w:proofErr w:type="gramEnd"/>
      <w:r w:rsidRPr="003F0FC0">
        <w:rPr>
          <w:rFonts w:eastAsia="Times New Roman"/>
          <w:b/>
          <w:bCs/>
          <w:sz w:val="24"/>
          <w:szCs w:val="24"/>
        </w:rPr>
        <w:t xml:space="preserve"> </w:t>
      </w:r>
      <w:proofErr w:type="gramStart"/>
      <w:r w:rsidRPr="003F0FC0">
        <w:rPr>
          <w:rFonts w:eastAsia="Times New Roman"/>
          <w:b/>
          <w:bCs/>
          <w:sz w:val="24"/>
          <w:szCs w:val="24"/>
        </w:rPr>
        <w:t>tares</w:t>
      </w:r>
      <w:proofErr w:type="gramEnd"/>
      <w:r w:rsidRPr="003F0FC0">
        <w:rPr>
          <w:rFonts w:eastAsia="Times New Roman"/>
          <w:b/>
          <w:bCs/>
          <w:sz w:val="24"/>
          <w:szCs w:val="24"/>
        </w:rPr>
        <w:t>.</w:t>
      </w:r>
      <w:r w:rsidRPr="003F0FC0">
        <w:rPr>
          <w:rFonts w:eastAsia="Times New Roman"/>
          <w:b/>
          <w:bCs/>
          <w:sz w:val="24"/>
          <w:szCs w:val="24"/>
        </w:rPr>
        <w:t xml:space="preserve"> During the Church age there will be those who look the same but are not the same. </w:t>
      </w:r>
    </w:p>
    <w:p w14:paraId="743A55AB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 xml:space="preserve">Jesus specifically warned the Church Age about this as there would be many! </w:t>
      </w:r>
    </w:p>
    <w:p w14:paraId="7CF56E10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Mat 24:4 And Jesus answered and said to them: “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Take heed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that no one deceives you. 5 “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For many will come in My name,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saying, ‘I am the Christ,’ and will deceive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many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. </w:t>
      </w:r>
    </w:p>
    <w:p w14:paraId="1A53CFF6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1C5DC9D7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20:30 “Also from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among yourselves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men will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rise up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speaking perverse things, to draw away the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disciples after themselves.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31 “Therefore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watch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, and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remember that for three years I did not cease to warn everyone night and day with tears. </w:t>
      </w:r>
    </w:p>
    <w:p w14:paraId="5514FCCB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Romans 16:17 Now I urge you,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brethren, note those who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cause divisions and offenses, contrary to the doctrine which you learned, and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avoid them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. 18 For those who are such do not serve our Lord </w:t>
      </w:r>
    </w:p>
    <w:p w14:paraId="2132E0B9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37E3DF0B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Jesus Christ, but their own belly, and by smooth words and flattering speech deceive the hearts of the simple.</w:t>
      </w:r>
    </w:p>
    <w:p w14:paraId="3BF06790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 Cor 15:12 Now if Christ is preached that He has been raised from the dead, how do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some among you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say that there is no resurrection of the dead? </w:t>
      </w:r>
    </w:p>
    <w:p w14:paraId="10C1CC7E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2 Cor 11:4 For if he who comes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preaches another Jesus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whom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we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have not preached, or if you receive a different spirit which you have not received, or a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different gospel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which you have not accepted–you may well put up with it! </w:t>
      </w:r>
    </w:p>
    <w:p w14:paraId="15F6EFFA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3D60FF18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Galatians 1:6 I marvel that you are turning away so soon from Him who called you in the grace of Christ, to a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different gospel, 7 which is not another; but there are some who trouble you and want to pervert the gospel of Christ. </w:t>
      </w:r>
    </w:p>
    <w:p w14:paraId="4D271B2D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8 But even if we, or an angel from heaven, preach any other gospel to you than what we have preached to you, let him be accursed. 9 As we have said before, so now I say again, if anyone preaches any other gospel to you than what you have received, let him be accursed. </w:t>
      </w:r>
    </w:p>
    <w:p w14:paraId="73C112F3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5100DE9A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1Tim 4:1 Now the Spirit expressly says that in latter times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some will depart from the faith, giving heed to deceiving spirits and doctrines of demons,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2 speaking lies in hypocrisy, having their own conscience seared with a hot iron, 3 forbidding to marry, and commanding to abstain from foods which God created to be received with thanksgiving by those who believe and know the truth. </w:t>
      </w:r>
    </w:p>
    <w:p w14:paraId="29688A32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2 Tim 3:5 having a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form of godliness but denying its power.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</w:t>
      </w:r>
    </w:p>
    <w:p w14:paraId="2A8A683F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1ACE08B0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And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from such people turn away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! 6 For of this sort are those who creep into households and make captives of gullible women loaded down with sins, led away by various lusts, 7 always learning and never able to come to the knowledge of the truth. </w:t>
      </w:r>
    </w:p>
    <w:p w14:paraId="6D300C92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Titus 1:10 For there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are many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insubordinate, both idle talkers and deceivers, especially those of the circumcision, 11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whose mouths must be stopped, who subvert whole households, </w:t>
      </w:r>
    </w:p>
    <w:p w14:paraId="675F2590" w14:textId="77777777" w:rsidR="001B1A0A" w:rsidRPr="003F0FC0" w:rsidRDefault="001B1A0A">
      <w:pPr>
        <w:pStyle w:val="Heading2"/>
        <w:ind w:left="0" w:firstLine="0"/>
        <w:rPr>
          <w:rFonts w:eastAsia="Times New Roman"/>
          <w:color w:val="C00000"/>
          <w:sz w:val="24"/>
          <w:szCs w:val="24"/>
        </w:rPr>
      </w:pPr>
    </w:p>
    <w:p w14:paraId="4830EE23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2FD83BAD" w14:textId="77777777" w:rsidR="003F0FC0" w:rsidRDefault="003F0FC0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</w:p>
    <w:p w14:paraId="182C92FA" w14:textId="3D137E12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lastRenderedPageBreak/>
        <w:t xml:space="preserve">teaching things which they ought not, for the sake of dishonest gain. </w:t>
      </w:r>
    </w:p>
    <w:p w14:paraId="010F47A2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2 Peter 3:16 as also in all his epistles, speaking in them of these things, in which are some things hard to understand,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which untaught and unstable people twist to their own destruction, as they do also the rest of the Scriptures. </w:t>
      </w:r>
    </w:p>
    <w:p w14:paraId="423BB7EA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Jude 1:17 But you, beloved, remember the words which were spoken before by the apostles of our Lord Jesus Christ:</w:t>
      </w:r>
    </w:p>
    <w:p w14:paraId="39E180DD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1B196E29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18 how they told you that there would be mockers in the last time who would walk according to their own ungodly lusts. 19 These are sensual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persons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who cause divisions, not having the Spirit.</w:t>
      </w:r>
    </w:p>
    <w:p w14:paraId="39A3E67F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1 Tim 1:19 having faith and a good conscience, which some having rejected, concerning the faith have suffered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shipwreck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20 of whom are Hymenaeus and Alexander, whom I delivered to Satan that they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may learn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not to blaspheme. </w:t>
      </w:r>
    </w:p>
    <w:p w14:paraId="5FCE7A8A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0F3FE943" w14:textId="77777777" w:rsidR="001B1A0A" w:rsidRPr="003F0FC0" w:rsidRDefault="001B1A0A">
      <w:pPr>
        <w:pStyle w:val="Heading2"/>
        <w:ind w:left="0" w:firstLine="0"/>
        <w:rPr>
          <w:rFonts w:eastAsia="Times New Roman"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 xml:space="preserve">Many of these examples are tares, some are deceived believers depending on the context. </w:t>
      </w:r>
      <w:r w:rsidRPr="003F0FC0">
        <w:rPr>
          <w:rFonts w:eastAsia="Times New Roman"/>
          <w:b/>
          <w:bCs/>
          <w:sz w:val="24"/>
          <w:szCs w:val="24"/>
          <w:highlight w:val="yellow"/>
        </w:rPr>
        <w:t xml:space="preserve">Either way </w:t>
      </w:r>
      <w:r w:rsidRPr="003F0FC0">
        <w:rPr>
          <w:rFonts w:eastAsia="Times New Roman"/>
          <w:b/>
          <w:bCs/>
          <w:sz w:val="24"/>
          <w:szCs w:val="24"/>
        </w:rPr>
        <w:t>they are to be exposed and avoided.</w:t>
      </w:r>
    </w:p>
    <w:p w14:paraId="21E45CC0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>The mustard seed:</w:t>
      </w:r>
    </w:p>
    <w:p w14:paraId="50C6E813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Mat 13:31 Another parable He put forth to them, saying: “The kingdom of heaven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is like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 mustard seed, which a man took and sowed in his field, 32 “which indeed is the least of all the seeds; but when it is grown it is greater than the herbs and becomes a tree, so that the birds of the air come and nest in its branches.” </w:t>
      </w:r>
    </w:p>
    <w:p w14:paraId="1FF41143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7146ED83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cyan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Mark 4:30 Then He said, “To what shall we liken the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kingdom of God? Or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with what parable shall we picture it? 31 “It is like a mustard seed which, when it is sown on the ground,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is smaller than all the seeds on earth;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32 “but when it is sown, it grows up and becomes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greater than all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herbs, and shoots out large branches, so that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cyan"/>
        </w:rPr>
        <w:t xml:space="preserve">the birds of the air may nest under its shade.” </w:t>
      </w:r>
    </w:p>
    <w:p w14:paraId="4912A0F1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 xml:space="preserve">Looking at scripture from small to large, note the remnant concept. </w:t>
      </w:r>
    </w:p>
    <w:p w14:paraId="410720B9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497F3764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Gen 12:1 Now the LORD had said to Abram: “Get out of your country,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From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your family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And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from your father’s house,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To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a land that I will show you. 2 I will make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you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a great nation; I will bless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you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And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make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your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name great; And you shall be a blessing. 3 I will bless those who bless you, And I will curse him who curses you; And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in you all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the families of the earth shall be blessed.” </w:t>
      </w:r>
    </w:p>
    <w:p w14:paraId="307CDD88" w14:textId="77777777" w:rsidR="001B1A0A" w:rsidRPr="003F0FC0" w:rsidRDefault="001B1A0A">
      <w:pPr>
        <w:pStyle w:val="Heading2"/>
        <w:ind w:left="0" w:firstLine="0"/>
        <w:rPr>
          <w:rFonts w:eastAsia="Times New Roman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Luke 1:46 And Mary said: “My soul magnifies the Lord, 47 And my spirit has rejoiced in God my Savior.</w:t>
      </w:r>
    </w:p>
    <w:p w14:paraId="414B7AF4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07B8C699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48 For He has regarded the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lowly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state of His maidservant; For behold, henceforth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all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generations will call me blessed. 49 For He who is mighty has done great things for me,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And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holy is His name. </w:t>
      </w:r>
    </w:p>
    <w:p w14:paraId="56A79AE5" w14:textId="77777777" w:rsidR="001B1A0A" w:rsidRPr="003F0FC0" w:rsidRDefault="001B1A0A">
      <w:pPr>
        <w:pStyle w:val="Heading2"/>
        <w:ind w:left="0" w:firstLine="0"/>
        <w:rPr>
          <w:rFonts w:eastAsia="Times New Roman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50 And His mercy is on those who fear Him From generation to generation. 51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He has shown strength with His arm;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He has scattered the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proud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in the imagination of their hearts. 52 He has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put down the mighty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from their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thrones, And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exalted the lowly. </w:t>
      </w:r>
    </w:p>
    <w:p w14:paraId="76EE2FAF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2AA84D61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53 He has filled the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hungry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with good things, And the rich He has sent away empty. 54 He has helped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His servant Israel,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In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remembrance of His mercy, 55 As He spoke to our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fathers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To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lastRenderedPageBreak/>
        <w:t>Abraham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and to his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seed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forever.” </w:t>
      </w:r>
    </w:p>
    <w:p w14:paraId="15AD3F02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Luke 2:10 Then the angel said to them, “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Do not be afraid, for behold, I bring you good tidings of great joy which will be to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all people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. 11 “For there is born to you this day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u w:val="single"/>
        </w:rPr>
        <w:t xml:space="preserve">in the city of David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 Savior, who is Christ the Lord. </w:t>
      </w:r>
    </w:p>
    <w:p w14:paraId="07521952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73A21BDA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Luke 22:28 “But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you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are those who have continued with Me in My trials. 29 “And I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bestow upon you a kingdom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just as My Father bestowed one upon Me, 30 “that you may eat and drink at My table in My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kingdom, and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sit on thrones judging the twelve tribes of Israel.” </w:t>
      </w:r>
    </w:p>
    <w:p w14:paraId="2D137BD3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John 20:19 Then, the same day at evening, being the first day of the week, when the doors were shut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where the disciples were assembled, for fear of the Jews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Jesus came and stood in the midst, and said to them, “Peace be with you.” </w:t>
      </w:r>
    </w:p>
    <w:p w14:paraId="3477173A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57C2E263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>12 frighten tiny seeds with some others</w:t>
      </w:r>
    </w:p>
    <w:p w14:paraId="6A73D364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1:8 “But you shall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receive power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when the Holy Spirit has come upon you; and you shall be witnesses to Me in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Jerusalem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and in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all Judea and Samaria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and to the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end of the earth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.” </w:t>
      </w:r>
    </w:p>
    <w:p w14:paraId="7881A4F3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2:1 When the Day of Pentecost had fully come, they were all with one accord in one place. 2 And suddenly there came a sound from heaven, as of a rushing mighty wind, and it filled the whole house where they were sitting. 3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Then there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appeared to them divided tongues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, as of </w:t>
      </w:r>
    </w:p>
    <w:p w14:paraId="20A207A0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030B36A8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fire, and one sat upon each of them. 4 And they were all filled with the Holy Spirit and began to speak with other tongues, as the Spirit gave them utterance. </w:t>
      </w:r>
    </w:p>
    <w:p w14:paraId="603C80FA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2:41 Then those who gladly received his word were baptized; and that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>day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 about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three thousand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souls were added to them. </w:t>
      </w:r>
    </w:p>
    <w:p w14:paraId="0C2CEEA3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4:4 However, many of those who heard the word believed; and the number of the men came to be about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five thousand. </w:t>
      </w:r>
    </w:p>
    <w:p w14:paraId="32CB9857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>Large branches and many birds!!!!!</w:t>
      </w:r>
    </w:p>
    <w:p w14:paraId="47A01321" w14:textId="77777777" w:rsidR="001B1A0A" w:rsidRPr="003F0FC0" w:rsidRDefault="001B1A0A">
      <w:pPr>
        <w:pStyle w:val="Heading1"/>
        <w:rPr>
          <w:sz w:val="24"/>
          <w:szCs w:val="24"/>
        </w:rPr>
      </w:pPr>
    </w:p>
    <w:p w14:paraId="630AA470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6:7 Then the word of God spread, and the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number of the disciples multiplied greatly in Jerusalem, and a great many of the priests were obedient to the faith. </w:t>
      </w:r>
    </w:p>
    <w:p w14:paraId="2A535985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11:21 And the hand of the Lord was with them, and a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great number believed and turned to the Lord. </w:t>
      </w:r>
    </w:p>
    <w:p w14:paraId="5A9E0E51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</w:pPr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Acts 16:5 So the churches were strengthened in the </w:t>
      </w:r>
      <w:proofErr w:type="gramStart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</w:rPr>
        <w:t xml:space="preserve">faith, </w:t>
      </w:r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>and</w:t>
      </w:r>
      <w:proofErr w:type="gramEnd"/>
      <w:r w:rsidRPr="003F0FC0">
        <w:rPr>
          <w:rFonts w:eastAsia="Times New Roman"/>
          <w:b/>
          <w:bCs/>
          <w:i/>
          <w:iCs/>
          <w:color w:val="C00000"/>
          <w:sz w:val="24"/>
          <w:szCs w:val="24"/>
          <w:highlight w:val="yellow"/>
        </w:rPr>
        <w:t xml:space="preserve"> increased in number daily. </w:t>
      </w:r>
    </w:p>
    <w:p w14:paraId="7C9832CE" w14:textId="77777777" w:rsidR="001B1A0A" w:rsidRPr="003F0FC0" w:rsidRDefault="001B1A0A">
      <w:pPr>
        <w:pStyle w:val="Heading2"/>
        <w:ind w:left="0" w:firstLine="0"/>
        <w:rPr>
          <w:rFonts w:eastAsia="Times New Roman"/>
          <w:b/>
          <w:bCs/>
          <w:sz w:val="24"/>
          <w:szCs w:val="24"/>
        </w:rPr>
      </w:pPr>
      <w:r w:rsidRPr="003F0FC0">
        <w:rPr>
          <w:rFonts w:eastAsia="Times New Roman"/>
          <w:b/>
          <w:bCs/>
          <w:sz w:val="24"/>
          <w:szCs w:val="24"/>
        </w:rPr>
        <w:t>Next week: Mystery Kingdom of God will spread!</w:t>
      </w:r>
    </w:p>
    <w:sectPr w:rsidR="001B1A0A" w:rsidRPr="003F0FC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F0FC0"/>
    <w:rsid w:val="000366F0"/>
    <w:rsid w:val="001B1A0A"/>
    <w:rsid w:val="003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87DD66"/>
  <w14:defaultImageDpi w14:val="0"/>
  <w15:docId w15:val="{54E189B3-1177-4274-917B-BBF1EF44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360" w:hanging="360"/>
      <w:outlineLvl w:val="0"/>
    </w:pPr>
    <w:rPr>
      <w:rFonts w:ascii="Times New Roman" w:hAnsi="Times New Roman" w:cs="Times New Roman"/>
      <w:color w:val="000000"/>
      <w:kern w:val="24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080" w:hanging="360"/>
      <w:outlineLvl w:val="1"/>
    </w:pPr>
    <w:rPr>
      <w:rFonts w:ascii="Times New Roman" w:hAnsi="Times New Roman" w:cs="Times New Roman"/>
      <w:color w:val="000000"/>
      <w:kern w:val="24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800" w:hanging="360"/>
      <w:outlineLvl w:val="2"/>
    </w:pPr>
    <w:rPr>
      <w:rFonts w:ascii="Times New Roman" w:hAnsi="Times New Roman" w:cs="Times New Roman"/>
      <w:color w:val="000000"/>
      <w:kern w:val="24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520" w:hanging="360"/>
      <w:outlineLvl w:val="3"/>
    </w:pPr>
    <w:rPr>
      <w:rFonts w:ascii="Times New Roman" w:hAnsi="Times New Roman" w:cs="Times New Roman"/>
      <w:color w:val="000000"/>
      <w:kern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240" w:hanging="360"/>
      <w:outlineLvl w:val="4"/>
    </w:pPr>
    <w:rPr>
      <w:rFonts w:ascii="Times New Roman" w:hAnsi="Times New Roman" w:cs="Times New Roman"/>
      <w:color w:val="000000"/>
      <w:kern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3960" w:hanging="360"/>
      <w:outlineLvl w:val="5"/>
    </w:pPr>
    <w:rPr>
      <w:rFonts w:ascii="Times New Roman" w:hAnsi="Times New Roman" w:cs="Times New Roman"/>
      <w:color w:val="000000"/>
      <w:kern w:val="24"/>
    </w:rPr>
  </w:style>
  <w:style w:type="paragraph" w:styleId="Heading7">
    <w:name w:val="heading 7"/>
    <w:basedOn w:val="Normal"/>
    <w:next w:val="Normal"/>
    <w:link w:val="Heading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680" w:hanging="360"/>
      <w:outlineLvl w:val="6"/>
    </w:pPr>
    <w:rPr>
      <w:rFonts w:ascii="Times New Roman" w:hAnsi="Times New Roman" w:cs="Times New Roman"/>
      <w:color w:val="000000"/>
      <w:kern w:val="24"/>
    </w:rPr>
  </w:style>
  <w:style w:type="paragraph" w:styleId="Heading8">
    <w:name w:val="heading 8"/>
    <w:basedOn w:val="Normal"/>
    <w:next w:val="Normal"/>
    <w:link w:val="Heading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5400" w:hanging="360"/>
      <w:outlineLvl w:val="7"/>
    </w:pPr>
    <w:rPr>
      <w:rFonts w:ascii="Times New Roman" w:hAnsi="Times New Roman" w:cs="Times New Roman"/>
      <w:color w:val="000000"/>
      <w:kern w:val="24"/>
    </w:rPr>
  </w:style>
  <w:style w:type="paragraph" w:styleId="Heading9">
    <w:name w:val="heading 9"/>
    <w:basedOn w:val="Normal"/>
    <w:next w:val="Normal"/>
    <w:link w:val="Heading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6120" w:hanging="360"/>
      <w:outlineLvl w:val="8"/>
    </w:pPr>
    <w:rPr>
      <w:rFonts w:ascii="Times New Roman" w:hAnsi="Times New Roman" w:cs="Times New Roman"/>
      <w:color w:val="000000"/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</w:style>
  <w:style w:type="character" w:customStyle="1" w:styleId="Heading8Char">
    <w:name w:val="Heading 8 Char"/>
    <w:basedOn w:val="DefaultParagraphFont"/>
    <w:link w:val="Heading8"/>
    <w:uiPriority w:val="9"/>
    <w:semiHidden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1154</Words>
  <Characters>6582</Characters>
  <Application>Microsoft Office Word</Application>
  <DocSecurity>0</DocSecurity>
  <Lines>54</Lines>
  <Paragraphs>15</Paragraphs>
  <ScaleCrop>false</ScaleCrop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2</cp:revision>
  <dcterms:created xsi:type="dcterms:W3CDTF">2026-05-30T20:41:00Z</dcterms:created>
  <dcterms:modified xsi:type="dcterms:W3CDTF">2026-05-30T20:41:00Z</dcterms:modified>
</cp:coreProperties>
</file>