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F62A" w14:textId="77777777" w:rsidR="006A7682" w:rsidRPr="008362C5" w:rsidRDefault="006A7682">
      <w:pPr>
        <w:pStyle w:val="Heading2"/>
        <w:ind w:left="0" w:firstLine="0"/>
        <w:jc w:val="center"/>
        <w:rPr>
          <w:rFonts w:eastAsia="Times New Roman"/>
          <w:b/>
          <w:bCs/>
          <w:sz w:val="22"/>
          <w:szCs w:val="22"/>
        </w:rPr>
      </w:pPr>
      <w:r w:rsidRPr="008362C5">
        <w:rPr>
          <w:rFonts w:eastAsia="Times New Roman"/>
          <w:b/>
          <w:bCs/>
          <w:sz w:val="22"/>
          <w:szCs w:val="22"/>
        </w:rPr>
        <w:t xml:space="preserve">The unpardonable </w:t>
      </w:r>
      <w:proofErr w:type="gramStart"/>
      <w:r w:rsidRPr="008362C5">
        <w:rPr>
          <w:rFonts w:eastAsia="Times New Roman"/>
          <w:b/>
          <w:bCs/>
          <w:sz w:val="22"/>
          <w:szCs w:val="22"/>
        </w:rPr>
        <w:t>sin;</w:t>
      </w:r>
      <w:proofErr w:type="gramEnd"/>
    </w:p>
    <w:p w14:paraId="6259686C" w14:textId="77777777" w:rsidR="006A7682" w:rsidRPr="008362C5" w:rsidRDefault="006A7682">
      <w:pPr>
        <w:pStyle w:val="Heading2"/>
        <w:ind w:left="0" w:firstLine="0"/>
        <w:jc w:val="center"/>
        <w:rPr>
          <w:rFonts w:eastAsia="Times New Roman"/>
          <w:b/>
          <w:bCs/>
          <w:sz w:val="22"/>
          <w:szCs w:val="22"/>
        </w:rPr>
      </w:pPr>
      <w:r w:rsidRPr="008362C5">
        <w:rPr>
          <w:rFonts w:eastAsia="Times New Roman"/>
          <w:b/>
          <w:bCs/>
          <w:sz w:val="22"/>
          <w:szCs w:val="22"/>
        </w:rPr>
        <w:t xml:space="preserve">or </w:t>
      </w:r>
    </w:p>
    <w:p w14:paraId="1B07D5CC" w14:textId="78646CA0" w:rsidR="006A7682" w:rsidRPr="008362C5" w:rsidRDefault="006A7682">
      <w:pPr>
        <w:pStyle w:val="Heading2"/>
        <w:ind w:left="0" w:firstLine="0"/>
        <w:jc w:val="center"/>
        <w:rPr>
          <w:rFonts w:eastAsia="Times New Roman"/>
          <w:b/>
          <w:bCs/>
          <w:sz w:val="22"/>
          <w:szCs w:val="22"/>
        </w:rPr>
      </w:pPr>
      <w:proofErr w:type="gramStart"/>
      <w:r w:rsidRPr="008362C5">
        <w:rPr>
          <w:rFonts w:eastAsia="Times New Roman"/>
          <w:b/>
          <w:bCs/>
          <w:sz w:val="22"/>
          <w:szCs w:val="22"/>
        </w:rPr>
        <w:t>the</w:t>
      </w:r>
      <w:proofErr w:type="gramEnd"/>
      <w:r w:rsidRPr="008362C5">
        <w:rPr>
          <w:rFonts w:eastAsia="Times New Roman"/>
          <w:b/>
          <w:bCs/>
          <w:sz w:val="22"/>
          <w:szCs w:val="22"/>
        </w:rPr>
        <w:t xml:space="preserve"> end of the Kingdom offer!</w:t>
      </w:r>
      <w:r w:rsidR="008362C5" w:rsidRPr="008362C5">
        <w:rPr>
          <w:rFonts w:eastAsia="Times New Roman"/>
          <w:b/>
          <w:bCs/>
          <w:sz w:val="22"/>
          <w:szCs w:val="22"/>
        </w:rPr>
        <w:br/>
        <w:t>April 12, 2026</w:t>
      </w:r>
    </w:p>
    <w:p w14:paraId="16A1AF6E" w14:textId="77777777" w:rsidR="006A7682" w:rsidRPr="008362C5" w:rsidRDefault="006A7682">
      <w:pPr>
        <w:pStyle w:val="Heading1"/>
        <w:rPr>
          <w:sz w:val="22"/>
          <w:szCs w:val="22"/>
        </w:rPr>
      </w:pPr>
    </w:p>
    <w:p w14:paraId="53D3CAE7"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But first, Luke 8:1-3 and Jesus’ view of women.</w:t>
      </w:r>
    </w:p>
    <w:p w14:paraId="7F1BE5BE"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This is the Messiah’s 3</w:t>
      </w:r>
      <w:r w:rsidRPr="008362C5">
        <w:rPr>
          <w:rFonts w:eastAsia="Times New Roman"/>
          <w:b/>
          <w:bCs/>
          <w:sz w:val="22"/>
          <w:szCs w:val="22"/>
          <w:vertAlign w:val="superscript"/>
        </w:rPr>
        <w:t>rd</w:t>
      </w:r>
      <w:r w:rsidRPr="008362C5">
        <w:rPr>
          <w:rFonts w:eastAsia="Times New Roman"/>
          <w:b/>
          <w:bCs/>
          <w:sz w:val="22"/>
          <w:szCs w:val="22"/>
        </w:rPr>
        <w:t xml:space="preserve"> preaching tour and He is still offering the Kingdom come!</w:t>
      </w:r>
    </w:p>
    <w:p w14:paraId="6C49A474" w14:textId="77777777" w:rsidR="006A7682" w:rsidRPr="008362C5" w:rsidRDefault="006A7682">
      <w:pPr>
        <w:pStyle w:val="Heading2"/>
        <w:ind w:left="0" w:firstLine="0"/>
        <w:rPr>
          <w:rFonts w:eastAsia="Times New Roman"/>
          <w:b/>
          <w:bCs/>
          <w:sz w:val="22"/>
          <w:szCs w:val="22"/>
        </w:rPr>
      </w:pPr>
      <w:r w:rsidRPr="008362C5">
        <w:rPr>
          <w:rFonts w:eastAsia="Times New Roman"/>
          <w:b/>
          <w:bCs/>
          <w:i/>
          <w:iCs/>
          <w:color w:val="C00000"/>
          <w:sz w:val="22"/>
          <w:szCs w:val="22"/>
        </w:rPr>
        <w:t xml:space="preserve">Luke 8:1 Now it came to pass, </w:t>
      </w:r>
      <w:r w:rsidRPr="008362C5">
        <w:rPr>
          <w:rFonts w:eastAsia="Times New Roman"/>
          <w:b/>
          <w:bCs/>
          <w:i/>
          <w:iCs/>
          <w:color w:val="C00000"/>
          <w:sz w:val="22"/>
          <w:szCs w:val="22"/>
        </w:rPr>
        <w:t xml:space="preserve">afterward, that He went through every city and village, preaching and bringing </w:t>
      </w:r>
      <w:r w:rsidRPr="008362C5">
        <w:rPr>
          <w:rFonts w:eastAsia="Times New Roman"/>
          <w:b/>
          <w:bCs/>
          <w:i/>
          <w:iCs/>
          <w:color w:val="C00000"/>
          <w:sz w:val="22"/>
          <w:szCs w:val="22"/>
          <w:highlight w:val="yellow"/>
        </w:rPr>
        <w:t xml:space="preserve">the glad tidings of the kingdom of God. </w:t>
      </w:r>
      <w:r w:rsidRPr="008362C5">
        <w:rPr>
          <w:rFonts w:eastAsia="Times New Roman"/>
          <w:b/>
          <w:bCs/>
          <w:i/>
          <w:iCs/>
          <w:color w:val="C00000"/>
          <w:sz w:val="22"/>
          <w:szCs w:val="22"/>
        </w:rPr>
        <w:t xml:space="preserve">And the </w:t>
      </w:r>
      <w:r w:rsidRPr="008362C5">
        <w:rPr>
          <w:rFonts w:eastAsia="Times New Roman"/>
          <w:b/>
          <w:bCs/>
          <w:i/>
          <w:iCs/>
          <w:color w:val="C00000"/>
          <w:sz w:val="22"/>
          <w:szCs w:val="22"/>
          <w:u w:val="single"/>
        </w:rPr>
        <w:t>twelve were with Him</w:t>
      </w:r>
      <w:r w:rsidRPr="008362C5">
        <w:rPr>
          <w:rFonts w:eastAsia="Times New Roman"/>
          <w:b/>
          <w:bCs/>
          <w:i/>
          <w:iCs/>
          <w:color w:val="C00000"/>
          <w:sz w:val="22"/>
          <w:szCs w:val="22"/>
        </w:rPr>
        <w:t>, 2 and certain women who had been healed of evil spirits and infirmities–</w:t>
      </w:r>
      <w:r w:rsidRPr="008362C5">
        <w:rPr>
          <w:rFonts w:eastAsia="Times New Roman"/>
          <w:b/>
          <w:bCs/>
          <w:i/>
          <w:iCs/>
          <w:color w:val="C00000"/>
          <w:sz w:val="22"/>
          <w:szCs w:val="22"/>
          <w:highlight w:val="yellow"/>
        </w:rPr>
        <w:t>Mary</w:t>
      </w:r>
      <w:r w:rsidRPr="008362C5">
        <w:rPr>
          <w:rFonts w:eastAsia="Times New Roman"/>
          <w:b/>
          <w:bCs/>
          <w:i/>
          <w:iCs/>
          <w:color w:val="C00000"/>
          <w:sz w:val="22"/>
          <w:szCs w:val="22"/>
        </w:rPr>
        <w:t xml:space="preserve"> called Magdalene, out of whom had come seven demons, </w:t>
      </w:r>
    </w:p>
    <w:p w14:paraId="6036EED9" w14:textId="77777777" w:rsidR="006A7682" w:rsidRPr="008362C5" w:rsidRDefault="006A7682">
      <w:pPr>
        <w:pStyle w:val="Heading1"/>
        <w:rPr>
          <w:sz w:val="22"/>
          <w:szCs w:val="22"/>
        </w:rPr>
      </w:pPr>
    </w:p>
    <w:p w14:paraId="3675ECA6"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3 and </w:t>
      </w:r>
      <w:r w:rsidRPr="008362C5">
        <w:rPr>
          <w:rFonts w:eastAsia="Times New Roman"/>
          <w:b/>
          <w:bCs/>
          <w:i/>
          <w:iCs/>
          <w:color w:val="C00000"/>
          <w:sz w:val="22"/>
          <w:szCs w:val="22"/>
          <w:highlight w:val="yellow"/>
        </w:rPr>
        <w:t>Joanna</w:t>
      </w:r>
      <w:r w:rsidRPr="008362C5">
        <w:rPr>
          <w:rFonts w:eastAsia="Times New Roman"/>
          <w:b/>
          <w:bCs/>
          <w:i/>
          <w:iCs/>
          <w:color w:val="C00000"/>
          <w:sz w:val="22"/>
          <w:szCs w:val="22"/>
        </w:rPr>
        <w:t xml:space="preserve"> the wife of Chuza, Herod’s steward, and </w:t>
      </w:r>
      <w:r w:rsidRPr="008362C5">
        <w:rPr>
          <w:rFonts w:eastAsia="Times New Roman"/>
          <w:b/>
          <w:bCs/>
          <w:i/>
          <w:iCs/>
          <w:color w:val="C00000"/>
          <w:sz w:val="22"/>
          <w:szCs w:val="22"/>
          <w:highlight w:val="yellow"/>
        </w:rPr>
        <w:t>Susanna</w:t>
      </w:r>
      <w:r w:rsidRPr="008362C5">
        <w:rPr>
          <w:rFonts w:eastAsia="Times New Roman"/>
          <w:b/>
          <w:bCs/>
          <w:i/>
          <w:iCs/>
          <w:color w:val="C00000"/>
          <w:sz w:val="22"/>
          <w:szCs w:val="22"/>
        </w:rPr>
        <w:t xml:space="preserve">, and many others who provided for Him from their </w:t>
      </w:r>
      <w:r w:rsidRPr="008362C5">
        <w:rPr>
          <w:rFonts w:eastAsia="Times New Roman"/>
          <w:b/>
          <w:bCs/>
          <w:i/>
          <w:iCs/>
          <w:color w:val="C00000"/>
          <w:sz w:val="22"/>
          <w:szCs w:val="22"/>
          <w:highlight w:val="yellow"/>
        </w:rPr>
        <w:t>substance</w:t>
      </w:r>
      <w:r w:rsidRPr="008362C5">
        <w:rPr>
          <w:rFonts w:eastAsia="Times New Roman"/>
          <w:b/>
          <w:bCs/>
          <w:i/>
          <w:iCs/>
          <w:color w:val="C00000"/>
          <w:sz w:val="22"/>
          <w:szCs w:val="22"/>
        </w:rPr>
        <w:t xml:space="preserve">. </w:t>
      </w:r>
    </w:p>
    <w:p w14:paraId="650472C5"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Jesus’ view of women was far different then the religious leaders.</w:t>
      </w:r>
    </w:p>
    <w:p w14:paraId="76B3E0EE"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Luke was the one who was most concerned to show women’s roles in Jesus’ ministry. </w:t>
      </w:r>
    </w:p>
    <w:p w14:paraId="6DC903D8"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Women didn’t travel in discipleship groups like this.                                               </w:t>
      </w:r>
    </w:p>
    <w:p w14:paraId="53A55933" w14:textId="77777777" w:rsidR="006A7682" w:rsidRPr="008362C5" w:rsidRDefault="006A7682">
      <w:pPr>
        <w:pStyle w:val="Heading1"/>
        <w:rPr>
          <w:sz w:val="22"/>
          <w:szCs w:val="22"/>
        </w:rPr>
      </w:pPr>
    </w:p>
    <w:p w14:paraId="095BCA61"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Here are those views of women from the leaders of the past.</w:t>
      </w:r>
    </w:p>
    <w:p w14:paraId="216F9E57" w14:textId="77777777" w:rsidR="006A7682" w:rsidRPr="008362C5" w:rsidRDefault="006A7682">
      <w:pPr>
        <w:pStyle w:val="Heading2"/>
        <w:ind w:left="0" w:firstLine="0"/>
        <w:rPr>
          <w:rFonts w:eastAsia="Times New Roman"/>
          <w:sz w:val="22"/>
          <w:szCs w:val="22"/>
        </w:rPr>
      </w:pPr>
      <w:r w:rsidRPr="008362C5">
        <w:rPr>
          <w:rFonts w:eastAsia="Times New Roman"/>
          <w:i/>
          <w:iCs/>
          <w:sz w:val="22"/>
          <w:szCs w:val="22"/>
        </w:rPr>
        <w:t xml:space="preserve">“While some rabbis taught that “Any man who has no wife lives without joy, without blessing, and without goodness, "others claimed that women are “greedy, eavesdroppers, slothful, and envious </w:t>
      </w:r>
      <w:r w:rsidRPr="008362C5">
        <w:rPr>
          <w:rFonts w:eastAsia="Times New Roman"/>
          <w:sz w:val="22"/>
          <w:szCs w:val="22"/>
        </w:rPr>
        <w:t xml:space="preserve">Arnold G. Fruchtenbaum. baf-yes2 (Kindle Locations 6134-6137). Kindle Edition. </w:t>
      </w:r>
    </w:p>
    <w:p w14:paraId="521A44CC" w14:textId="77777777" w:rsidR="006A7682" w:rsidRPr="008362C5" w:rsidRDefault="006A7682">
      <w:pPr>
        <w:pStyle w:val="Heading2"/>
        <w:ind w:left="0" w:firstLine="0"/>
        <w:rPr>
          <w:rFonts w:eastAsia="Times New Roman"/>
          <w:b/>
          <w:bCs/>
          <w:sz w:val="22"/>
          <w:szCs w:val="22"/>
        </w:rPr>
      </w:pPr>
      <w:r w:rsidRPr="008362C5">
        <w:rPr>
          <w:rFonts w:eastAsia="Times New Roman"/>
          <w:i/>
          <w:iCs/>
          <w:sz w:val="22"/>
          <w:szCs w:val="22"/>
        </w:rPr>
        <w:t xml:space="preserve">“God thank you that I am not a woman”, </w:t>
      </w:r>
      <w:r w:rsidRPr="008362C5">
        <w:rPr>
          <w:rFonts w:eastAsia="Times New Roman"/>
          <w:b/>
          <w:bCs/>
          <w:i/>
          <w:iCs/>
          <w:sz w:val="22"/>
          <w:szCs w:val="22"/>
        </w:rPr>
        <w:t>W</w:t>
      </w:r>
      <w:r w:rsidRPr="008362C5">
        <w:rPr>
          <w:rFonts w:eastAsia="Times New Roman"/>
          <w:b/>
          <w:bCs/>
          <w:sz w:val="22"/>
          <w:szCs w:val="22"/>
        </w:rPr>
        <w:t>as another prayer said daily by certain teachers.</w:t>
      </w:r>
    </w:p>
    <w:p w14:paraId="54CE341A"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Views of women in the Middle East have some problems.</w:t>
      </w:r>
    </w:p>
    <w:p w14:paraId="05B1BC2A" w14:textId="77777777" w:rsidR="006A7682" w:rsidRPr="008362C5" w:rsidRDefault="006A7682">
      <w:pPr>
        <w:pStyle w:val="Heading1"/>
        <w:rPr>
          <w:sz w:val="22"/>
          <w:szCs w:val="22"/>
        </w:rPr>
      </w:pPr>
    </w:p>
    <w:p w14:paraId="0E8C4E42"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Jesus was God in the flesh and how He treated women was like God not men.</w:t>
      </w:r>
    </w:p>
    <w:p w14:paraId="37A2F9E4"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The devil is always around when there is abuse of women. </w:t>
      </w:r>
    </w:p>
    <w:p w14:paraId="02597759"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Gen 3:15 And I will put enmity Between you and the woman, </w:t>
      </w:r>
      <w:proofErr w:type="gramStart"/>
      <w:r w:rsidRPr="008362C5">
        <w:rPr>
          <w:rFonts w:eastAsia="Times New Roman"/>
          <w:b/>
          <w:bCs/>
          <w:i/>
          <w:iCs/>
          <w:color w:val="C00000"/>
          <w:sz w:val="22"/>
          <w:szCs w:val="22"/>
        </w:rPr>
        <w:t>And</w:t>
      </w:r>
      <w:proofErr w:type="gramEnd"/>
      <w:r w:rsidRPr="008362C5">
        <w:rPr>
          <w:rFonts w:eastAsia="Times New Roman"/>
          <w:b/>
          <w:bCs/>
          <w:i/>
          <w:iCs/>
          <w:color w:val="C00000"/>
          <w:sz w:val="22"/>
          <w:szCs w:val="22"/>
        </w:rPr>
        <w:t xml:space="preserve"> between your </w:t>
      </w:r>
      <w:r w:rsidRPr="008362C5">
        <w:rPr>
          <w:rFonts w:eastAsia="Times New Roman"/>
          <w:b/>
          <w:bCs/>
          <w:i/>
          <w:iCs/>
          <w:color w:val="C00000"/>
          <w:sz w:val="22"/>
          <w:szCs w:val="22"/>
          <w:highlight w:val="yellow"/>
        </w:rPr>
        <w:t>seed</w:t>
      </w:r>
      <w:r w:rsidRPr="008362C5">
        <w:rPr>
          <w:rFonts w:eastAsia="Times New Roman"/>
          <w:b/>
          <w:bCs/>
          <w:i/>
          <w:iCs/>
          <w:color w:val="C00000"/>
          <w:sz w:val="22"/>
          <w:szCs w:val="22"/>
        </w:rPr>
        <w:t xml:space="preserve"> and her </w:t>
      </w:r>
      <w:r w:rsidRPr="008362C5">
        <w:rPr>
          <w:rFonts w:eastAsia="Times New Roman"/>
          <w:b/>
          <w:bCs/>
          <w:i/>
          <w:iCs/>
          <w:color w:val="C00000"/>
          <w:sz w:val="22"/>
          <w:szCs w:val="22"/>
          <w:highlight w:val="yellow"/>
        </w:rPr>
        <w:t>Seed</w:t>
      </w:r>
      <w:r w:rsidRPr="008362C5">
        <w:rPr>
          <w:rFonts w:eastAsia="Times New Roman"/>
          <w:b/>
          <w:bCs/>
          <w:i/>
          <w:iCs/>
          <w:color w:val="C00000"/>
          <w:sz w:val="22"/>
          <w:szCs w:val="22"/>
        </w:rPr>
        <w:t xml:space="preserve">; He shall </w:t>
      </w:r>
      <w:r w:rsidRPr="008362C5">
        <w:rPr>
          <w:rFonts w:eastAsia="Times New Roman"/>
          <w:b/>
          <w:bCs/>
          <w:i/>
          <w:iCs/>
          <w:color w:val="C00000"/>
          <w:sz w:val="22"/>
          <w:szCs w:val="22"/>
          <w:highlight w:val="yellow"/>
        </w:rPr>
        <w:t>bruise</w:t>
      </w:r>
      <w:r w:rsidRPr="008362C5">
        <w:rPr>
          <w:rFonts w:eastAsia="Times New Roman"/>
          <w:b/>
          <w:bCs/>
          <w:i/>
          <w:iCs/>
          <w:color w:val="C00000"/>
          <w:sz w:val="22"/>
          <w:szCs w:val="22"/>
        </w:rPr>
        <w:t xml:space="preserve"> your head, </w:t>
      </w:r>
      <w:proofErr w:type="gramStart"/>
      <w:r w:rsidRPr="008362C5">
        <w:rPr>
          <w:rFonts w:eastAsia="Times New Roman"/>
          <w:b/>
          <w:bCs/>
          <w:i/>
          <w:iCs/>
          <w:color w:val="C00000"/>
          <w:sz w:val="22"/>
          <w:szCs w:val="22"/>
        </w:rPr>
        <w:t>And</w:t>
      </w:r>
      <w:proofErr w:type="gramEnd"/>
      <w:r w:rsidRPr="008362C5">
        <w:rPr>
          <w:rFonts w:eastAsia="Times New Roman"/>
          <w:b/>
          <w:bCs/>
          <w:i/>
          <w:iCs/>
          <w:color w:val="C00000"/>
          <w:sz w:val="22"/>
          <w:szCs w:val="22"/>
        </w:rPr>
        <w:t xml:space="preserve"> you shall bruise His heel.” </w:t>
      </w:r>
    </w:p>
    <w:p w14:paraId="3D444ACD"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Galatians 4:4 But when the fullness of the time had come, God sent forth His Son, born </w:t>
      </w:r>
      <w:r w:rsidRPr="008362C5">
        <w:rPr>
          <w:rFonts w:eastAsia="Times New Roman"/>
          <w:b/>
          <w:bCs/>
          <w:i/>
          <w:iCs/>
          <w:color w:val="C00000"/>
          <w:sz w:val="22"/>
          <w:szCs w:val="22"/>
          <w:highlight w:val="yellow"/>
        </w:rPr>
        <w:t>of a woman</w:t>
      </w:r>
      <w:r w:rsidRPr="008362C5">
        <w:rPr>
          <w:rFonts w:eastAsia="Times New Roman"/>
          <w:b/>
          <w:bCs/>
          <w:i/>
          <w:iCs/>
          <w:color w:val="C00000"/>
          <w:sz w:val="22"/>
          <w:szCs w:val="22"/>
        </w:rPr>
        <w:t xml:space="preserve">, born under the law, </w:t>
      </w:r>
    </w:p>
    <w:p w14:paraId="2EAD94A9" w14:textId="77777777" w:rsidR="006A7682" w:rsidRPr="008362C5" w:rsidRDefault="006A7682">
      <w:pPr>
        <w:pStyle w:val="Heading1"/>
        <w:rPr>
          <w:sz w:val="22"/>
          <w:szCs w:val="22"/>
        </w:rPr>
      </w:pPr>
    </w:p>
    <w:p w14:paraId="542CD429"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Jesus taught this: </w:t>
      </w:r>
    </w:p>
    <w:p w14:paraId="56D40EA5"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Eph 5:25 Husbands, love your wives, just as Christ also loved the church and gave Himself for her, </w:t>
      </w:r>
    </w:p>
    <w:p w14:paraId="2042C368"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John 8:36 “</w:t>
      </w:r>
      <w:r w:rsidRPr="008362C5">
        <w:rPr>
          <w:rFonts w:eastAsia="Times New Roman"/>
          <w:b/>
          <w:bCs/>
          <w:i/>
          <w:iCs/>
          <w:color w:val="C00000"/>
          <w:sz w:val="22"/>
          <w:szCs w:val="22"/>
        </w:rPr>
        <w:t xml:space="preserve">Therefore if the </w:t>
      </w:r>
      <w:proofErr w:type="gramStart"/>
      <w:r w:rsidRPr="008362C5">
        <w:rPr>
          <w:rFonts w:eastAsia="Times New Roman"/>
          <w:b/>
          <w:bCs/>
          <w:i/>
          <w:iCs/>
          <w:color w:val="C00000"/>
          <w:sz w:val="22"/>
          <w:szCs w:val="22"/>
        </w:rPr>
        <w:t>Son</w:t>
      </w:r>
      <w:proofErr w:type="gramEnd"/>
      <w:r w:rsidRPr="008362C5">
        <w:rPr>
          <w:rFonts w:eastAsia="Times New Roman"/>
          <w:b/>
          <w:bCs/>
          <w:i/>
          <w:iCs/>
          <w:color w:val="C00000"/>
          <w:sz w:val="22"/>
          <w:szCs w:val="22"/>
        </w:rPr>
        <w:t xml:space="preserve"> makes you free, you shall be free indeed. </w:t>
      </w:r>
    </w:p>
    <w:p w14:paraId="3C4F4319"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Now something big is about to happen and even His disciples sense it.</w:t>
      </w:r>
    </w:p>
    <w:p w14:paraId="47CDF983" w14:textId="77777777" w:rsidR="006A7682" w:rsidRPr="008362C5" w:rsidRDefault="006A7682">
      <w:pPr>
        <w:pStyle w:val="Heading2"/>
        <w:ind w:left="0" w:firstLine="0"/>
        <w:rPr>
          <w:rFonts w:eastAsia="Times New Roman"/>
          <w:b/>
          <w:bCs/>
          <w:sz w:val="22"/>
          <w:szCs w:val="22"/>
        </w:rPr>
      </w:pPr>
      <w:r w:rsidRPr="008362C5">
        <w:rPr>
          <w:rFonts w:eastAsia="Times New Roman"/>
          <w:b/>
          <w:bCs/>
          <w:i/>
          <w:iCs/>
          <w:color w:val="C00000"/>
          <w:sz w:val="22"/>
          <w:szCs w:val="22"/>
        </w:rPr>
        <w:t xml:space="preserve">Mark 3:20 Then the multitude came together again, so that they could not </w:t>
      </w:r>
      <w:proofErr w:type="gramStart"/>
      <w:r w:rsidRPr="008362C5">
        <w:rPr>
          <w:rFonts w:eastAsia="Times New Roman"/>
          <w:b/>
          <w:bCs/>
          <w:i/>
          <w:iCs/>
          <w:color w:val="C00000"/>
          <w:sz w:val="22"/>
          <w:szCs w:val="22"/>
        </w:rPr>
        <w:t>so much as eat</w:t>
      </w:r>
      <w:proofErr w:type="gramEnd"/>
      <w:r w:rsidRPr="008362C5">
        <w:rPr>
          <w:rFonts w:eastAsia="Times New Roman"/>
          <w:b/>
          <w:bCs/>
          <w:i/>
          <w:iCs/>
          <w:color w:val="C00000"/>
          <w:sz w:val="22"/>
          <w:szCs w:val="22"/>
        </w:rPr>
        <w:t xml:space="preserve"> bread.</w:t>
      </w:r>
    </w:p>
    <w:p w14:paraId="43E9F1DA" w14:textId="77777777" w:rsidR="006A7682" w:rsidRPr="008362C5" w:rsidRDefault="006A7682">
      <w:pPr>
        <w:pStyle w:val="Heading1"/>
        <w:rPr>
          <w:sz w:val="22"/>
          <w:szCs w:val="22"/>
        </w:rPr>
      </w:pPr>
    </w:p>
    <w:p w14:paraId="00F01B2E" w14:textId="77777777" w:rsidR="006A7682" w:rsidRPr="008362C5" w:rsidRDefault="006A7682">
      <w:pPr>
        <w:pStyle w:val="Heading2"/>
        <w:ind w:left="0" w:firstLine="0"/>
        <w:rPr>
          <w:rFonts w:eastAsia="Times New Roman"/>
          <w:b/>
          <w:bCs/>
          <w:i/>
          <w:iCs/>
          <w:color w:val="C00000"/>
          <w:sz w:val="22"/>
          <w:szCs w:val="22"/>
          <w:highlight w:val="yellow"/>
        </w:rPr>
      </w:pPr>
      <w:r w:rsidRPr="008362C5">
        <w:rPr>
          <w:rFonts w:eastAsia="Times New Roman"/>
          <w:b/>
          <w:bCs/>
          <w:i/>
          <w:iCs/>
          <w:color w:val="C00000"/>
          <w:sz w:val="22"/>
          <w:szCs w:val="22"/>
        </w:rPr>
        <w:t xml:space="preserve">21 But when His own people heard about this, they went </w:t>
      </w:r>
      <w:r w:rsidRPr="008362C5">
        <w:rPr>
          <w:rFonts w:eastAsia="Times New Roman"/>
          <w:b/>
          <w:bCs/>
          <w:i/>
          <w:iCs/>
          <w:color w:val="C00000"/>
          <w:sz w:val="22"/>
          <w:szCs w:val="22"/>
          <w:highlight w:val="yellow"/>
        </w:rPr>
        <w:t xml:space="preserve">out to lay hold of Him, for they said, “He is out of His mind.” </w:t>
      </w:r>
    </w:p>
    <w:p w14:paraId="164F652B"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The leaders of the Jews had done all they needed to do to come to a decision and they needed to make a public declaration.</w:t>
      </w:r>
    </w:p>
    <w:p w14:paraId="7EE8D199"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Jesus’ final irrefutable SIGN!</w:t>
      </w:r>
    </w:p>
    <w:p w14:paraId="44BDE204" w14:textId="77777777" w:rsidR="006A7682" w:rsidRPr="008362C5" w:rsidRDefault="006A7682">
      <w:pPr>
        <w:pStyle w:val="Heading2"/>
        <w:ind w:left="0" w:firstLine="0"/>
        <w:rPr>
          <w:rFonts w:eastAsia="Times New Roman"/>
          <w:b/>
          <w:bCs/>
          <w:i/>
          <w:iCs/>
          <w:color w:val="C00000"/>
          <w:sz w:val="22"/>
          <w:szCs w:val="22"/>
          <w:highlight w:val="yellow"/>
        </w:rPr>
      </w:pPr>
      <w:r w:rsidRPr="008362C5">
        <w:rPr>
          <w:rFonts w:eastAsia="Times New Roman"/>
          <w:b/>
          <w:bCs/>
          <w:i/>
          <w:iCs/>
          <w:color w:val="C00000"/>
          <w:sz w:val="22"/>
          <w:szCs w:val="22"/>
        </w:rPr>
        <w:t xml:space="preserve">Mat 12:22 Then one was brought to Him who was </w:t>
      </w:r>
      <w:r w:rsidRPr="008362C5">
        <w:rPr>
          <w:rFonts w:eastAsia="Times New Roman"/>
          <w:b/>
          <w:bCs/>
          <w:i/>
          <w:iCs/>
          <w:color w:val="C00000"/>
          <w:sz w:val="22"/>
          <w:szCs w:val="22"/>
          <w:highlight w:val="yellow"/>
        </w:rPr>
        <w:t xml:space="preserve">demon-possessed, blind and mute; </w:t>
      </w:r>
      <w:r w:rsidRPr="008362C5">
        <w:rPr>
          <w:rFonts w:eastAsia="Times New Roman"/>
          <w:b/>
          <w:bCs/>
          <w:i/>
          <w:iCs/>
          <w:color w:val="C00000"/>
          <w:sz w:val="22"/>
          <w:szCs w:val="22"/>
        </w:rPr>
        <w:t xml:space="preserve">and He healed him, so that the blind and mute man both spoke and saw. 23 And all the multitudes were amazed and said, </w:t>
      </w:r>
      <w:r w:rsidRPr="008362C5">
        <w:rPr>
          <w:rFonts w:eastAsia="Times New Roman"/>
          <w:b/>
          <w:bCs/>
          <w:i/>
          <w:iCs/>
          <w:color w:val="C00000"/>
          <w:sz w:val="22"/>
          <w:szCs w:val="22"/>
          <w:highlight w:val="yellow"/>
        </w:rPr>
        <w:t xml:space="preserve">“Could this be the Son of David?” </w:t>
      </w:r>
    </w:p>
    <w:p w14:paraId="75E1FA09" w14:textId="4B545B7D" w:rsidR="006A7682" w:rsidRPr="008362C5" w:rsidRDefault="006A7682" w:rsidP="008362C5">
      <w:pPr>
        <w:pStyle w:val="Heading2"/>
        <w:ind w:left="0" w:firstLine="0"/>
        <w:rPr>
          <w:sz w:val="22"/>
          <w:szCs w:val="22"/>
        </w:rPr>
      </w:pPr>
      <w:r w:rsidRPr="008362C5">
        <w:rPr>
          <w:rFonts w:eastAsia="Times New Roman"/>
          <w:b/>
          <w:bCs/>
          <w:sz w:val="22"/>
          <w:szCs w:val="22"/>
        </w:rPr>
        <w:t xml:space="preserve">   </w:t>
      </w:r>
    </w:p>
    <w:p w14:paraId="79422300"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Two giant signs!</w:t>
      </w:r>
    </w:p>
    <w:p w14:paraId="7945C164" w14:textId="77777777" w:rsidR="006A7682" w:rsidRPr="008362C5" w:rsidRDefault="006A7682" w:rsidP="008362C5">
      <w:pPr>
        <w:pStyle w:val="Heading2"/>
        <w:ind w:left="720" w:firstLine="0"/>
        <w:rPr>
          <w:rFonts w:eastAsia="Times New Roman"/>
          <w:b/>
          <w:bCs/>
          <w:sz w:val="22"/>
          <w:szCs w:val="22"/>
        </w:rPr>
      </w:pPr>
      <w:r w:rsidRPr="008362C5">
        <w:rPr>
          <w:rFonts w:eastAsia="Times New Roman"/>
          <w:b/>
          <w:bCs/>
          <w:sz w:val="22"/>
          <w:szCs w:val="22"/>
        </w:rPr>
        <w:t>Demon-possessed man by a blind and mute demon.</w:t>
      </w:r>
    </w:p>
    <w:p w14:paraId="0419060E" w14:textId="77777777" w:rsidR="006A7682" w:rsidRPr="008362C5" w:rsidRDefault="006A7682" w:rsidP="008362C5">
      <w:pPr>
        <w:pStyle w:val="Heading2"/>
        <w:ind w:left="720" w:firstLine="0"/>
        <w:rPr>
          <w:rFonts w:eastAsia="Times New Roman"/>
          <w:b/>
          <w:bCs/>
          <w:sz w:val="22"/>
          <w:szCs w:val="22"/>
        </w:rPr>
      </w:pPr>
      <w:r w:rsidRPr="008362C5">
        <w:rPr>
          <w:rFonts w:eastAsia="Times New Roman"/>
          <w:b/>
          <w:bCs/>
          <w:sz w:val="22"/>
          <w:szCs w:val="22"/>
        </w:rPr>
        <w:t xml:space="preserve">And “Is this the Son </w:t>
      </w:r>
      <w:proofErr w:type="gramStart"/>
      <w:r w:rsidRPr="008362C5">
        <w:rPr>
          <w:rFonts w:eastAsia="Times New Roman"/>
          <w:b/>
          <w:bCs/>
          <w:sz w:val="22"/>
          <w:szCs w:val="22"/>
        </w:rPr>
        <w:t>Of</w:t>
      </w:r>
      <w:proofErr w:type="gramEnd"/>
      <w:r w:rsidRPr="008362C5">
        <w:rPr>
          <w:rFonts w:eastAsia="Times New Roman"/>
          <w:b/>
          <w:bCs/>
          <w:sz w:val="22"/>
          <w:szCs w:val="22"/>
        </w:rPr>
        <w:t xml:space="preserve"> David”?</w:t>
      </w:r>
    </w:p>
    <w:p w14:paraId="4F09E9C7" w14:textId="77777777" w:rsidR="006A7682" w:rsidRPr="008362C5" w:rsidRDefault="006A7682">
      <w:pPr>
        <w:pStyle w:val="Heading2"/>
        <w:ind w:left="0" w:firstLine="0"/>
        <w:rPr>
          <w:rFonts w:eastAsia="Times New Roman"/>
          <w:b/>
          <w:bCs/>
          <w:i/>
          <w:iCs/>
          <w:sz w:val="22"/>
          <w:szCs w:val="22"/>
        </w:rPr>
      </w:pPr>
      <w:r w:rsidRPr="008362C5">
        <w:rPr>
          <w:rFonts w:eastAsia="Times New Roman"/>
          <w:b/>
          <w:bCs/>
          <w:i/>
          <w:iCs/>
          <w:sz w:val="22"/>
          <w:szCs w:val="22"/>
        </w:rPr>
        <w:t xml:space="preserve">“From the study of the rabbinic method of exorcism, one can deduce that within the framework of </w:t>
      </w:r>
      <w:r w:rsidRPr="008362C5">
        <w:rPr>
          <w:rFonts w:eastAsia="Times New Roman"/>
          <w:b/>
          <w:bCs/>
          <w:i/>
          <w:iCs/>
          <w:sz w:val="22"/>
          <w:szCs w:val="22"/>
        </w:rPr>
        <w:lastRenderedPageBreak/>
        <w:t xml:space="preserve">Pharisaic Judaism, there was one kind of demon an exorcist could not cast out: the kind of demon that caused the person controlled to be mute. There was no way to communicate with that kind of demon, no way of finding out its </w:t>
      </w:r>
      <w:proofErr w:type="gramStart"/>
      <w:r w:rsidRPr="008362C5">
        <w:rPr>
          <w:rFonts w:eastAsia="Times New Roman"/>
          <w:b/>
          <w:bCs/>
          <w:i/>
          <w:iCs/>
          <w:sz w:val="22"/>
          <w:szCs w:val="22"/>
        </w:rPr>
        <w:t>name”.</w:t>
      </w:r>
      <w:proofErr w:type="gramEnd"/>
    </w:p>
    <w:p w14:paraId="4A5A54F4"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Arnold G. Fruchtenbaum. baf-yes2 (Kindle Locations 6239-6241). Kindle Edition. </w:t>
      </w:r>
    </w:p>
    <w:p w14:paraId="0679F06E" w14:textId="77777777" w:rsidR="006A7682" w:rsidRPr="008362C5" w:rsidRDefault="006A7682">
      <w:pPr>
        <w:pStyle w:val="Heading1"/>
        <w:rPr>
          <w:sz w:val="22"/>
          <w:szCs w:val="22"/>
        </w:rPr>
      </w:pPr>
    </w:p>
    <w:p w14:paraId="0F0972FF"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They believed that only Messiah could remove this type.</w:t>
      </w:r>
    </w:p>
    <w:p w14:paraId="788D5B9A"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We also see this in their belief system by the multitudes asking for the first time, “IS THIS THE SON OF DAVID”? </w:t>
      </w:r>
    </w:p>
    <w:p w14:paraId="62002146"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The Jewish people have always had a leadership issue If a king was </w:t>
      </w:r>
      <w:proofErr w:type="gramStart"/>
      <w:r w:rsidRPr="008362C5">
        <w:rPr>
          <w:rFonts w:eastAsia="Times New Roman"/>
          <w:b/>
          <w:bCs/>
          <w:sz w:val="22"/>
          <w:szCs w:val="22"/>
        </w:rPr>
        <w:t>good</w:t>
      </w:r>
      <w:proofErr w:type="gramEnd"/>
      <w:r w:rsidRPr="008362C5">
        <w:rPr>
          <w:rFonts w:eastAsia="Times New Roman"/>
          <w:b/>
          <w:bCs/>
          <w:sz w:val="22"/>
          <w:szCs w:val="22"/>
        </w:rPr>
        <w:t xml:space="preserve"> they followed however if he was </w:t>
      </w:r>
      <w:proofErr w:type="gramStart"/>
      <w:r w:rsidRPr="008362C5">
        <w:rPr>
          <w:rFonts w:eastAsia="Times New Roman"/>
          <w:b/>
          <w:bCs/>
          <w:sz w:val="22"/>
          <w:szCs w:val="22"/>
        </w:rPr>
        <w:t>evil</w:t>
      </w:r>
      <w:proofErr w:type="gramEnd"/>
      <w:r w:rsidRPr="008362C5">
        <w:rPr>
          <w:rFonts w:eastAsia="Times New Roman"/>
          <w:b/>
          <w:bCs/>
          <w:sz w:val="22"/>
          <w:szCs w:val="22"/>
        </w:rPr>
        <w:t xml:space="preserve"> they followed too…</w:t>
      </w:r>
    </w:p>
    <w:p w14:paraId="3A095DDC" w14:textId="77777777" w:rsidR="006A7682" w:rsidRPr="008362C5" w:rsidRDefault="006A7682">
      <w:pPr>
        <w:pStyle w:val="Heading2"/>
        <w:ind w:left="0" w:firstLine="0"/>
        <w:rPr>
          <w:rFonts w:eastAsia="Times New Roman"/>
          <w:b/>
          <w:bCs/>
          <w:sz w:val="22"/>
          <w:szCs w:val="22"/>
        </w:rPr>
      </w:pPr>
      <w:r w:rsidRPr="008362C5">
        <w:rPr>
          <w:rFonts w:eastAsia="Times New Roman"/>
          <w:i/>
          <w:iCs/>
          <w:sz w:val="22"/>
          <w:szCs w:val="22"/>
        </w:rPr>
        <w:t>“Even today, when believers speak to Jews about Yeshua’</w:t>
      </w:r>
      <w:r w:rsidRPr="008362C5">
        <w:rPr>
          <w:rFonts w:eastAsia="Times New Roman"/>
          <w:i/>
          <w:iCs/>
          <w:sz w:val="22"/>
          <w:szCs w:val="22"/>
        </w:rPr>
        <w:t xml:space="preserve">s Messiahship, sooner or later, they will be confronted with the very same objection: “If Yeshua is the Messiah, </w:t>
      </w:r>
    </w:p>
    <w:p w14:paraId="14629C30" w14:textId="77777777" w:rsidR="006A7682" w:rsidRPr="008362C5" w:rsidRDefault="006A7682">
      <w:pPr>
        <w:pStyle w:val="Heading1"/>
        <w:rPr>
          <w:sz w:val="22"/>
          <w:szCs w:val="22"/>
        </w:rPr>
      </w:pPr>
    </w:p>
    <w:p w14:paraId="260E9A0E" w14:textId="77777777" w:rsidR="006A7682" w:rsidRPr="008362C5" w:rsidRDefault="006A7682">
      <w:pPr>
        <w:pStyle w:val="Heading2"/>
        <w:ind w:left="0" w:firstLine="0"/>
        <w:rPr>
          <w:rFonts w:eastAsia="Times New Roman"/>
          <w:i/>
          <w:iCs/>
          <w:sz w:val="22"/>
          <w:szCs w:val="22"/>
        </w:rPr>
      </w:pPr>
      <w:r w:rsidRPr="008362C5">
        <w:rPr>
          <w:rFonts w:eastAsia="Times New Roman"/>
          <w:i/>
          <w:iCs/>
          <w:sz w:val="22"/>
          <w:szCs w:val="22"/>
        </w:rPr>
        <w:t>why don’t our rabbis believe in Him?”</w:t>
      </w:r>
    </w:p>
    <w:p w14:paraId="1938E2E8" w14:textId="77777777" w:rsidR="006A7682" w:rsidRPr="008362C5" w:rsidRDefault="006A7682">
      <w:pPr>
        <w:pStyle w:val="Heading2"/>
        <w:ind w:left="0" w:firstLine="0"/>
        <w:rPr>
          <w:rFonts w:eastAsia="Times New Roman"/>
          <w:sz w:val="22"/>
          <w:szCs w:val="22"/>
        </w:rPr>
      </w:pPr>
      <w:r w:rsidRPr="008362C5">
        <w:rPr>
          <w:rFonts w:eastAsia="Times New Roman"/>
          <w:sz w:val="22"/>
          <w:szCs w:val="22"/>
        </w:rPr>
        <w:t xml:space="preserve">Arnold G. Fruchtenbaum. baf-yes2 (Kindle Locations 6252-6253). Kindle Edition. </w:t>
      </w:r>
    </w:p>
    <w:p w14:paraId="36658D43"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All the proof that Jesus offered was there for them! Even to this day! </w:t>
      </w:r>
    </w:p>
    <w:p w14:paraId="70E918E8"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We know very clearly why the first Temple was destroyed and the people taken over and the land desolated for 70 years.</w:t>
      </w:r>
    </w:p>
    <w:p w14:paraId="396D66C1" w14:textId="77777777" w:rsidR="006A7682" w:rsidRPr="008362C5" w:rsidRDefault="006A7682">
      <w:pPr>
        <w:pStyle w:val="Heading2"/>
        <w:ind w:left="0" w:firstLine="0"/>
        <w:rPr>
          <w:rFonts w:eastAsia="Times New Roman"/>
          <w:b/>
          <w:bCs/>
          <w:sz w:val="22"/>
          <w:szCs w:val="22"/>
        </w:rPr>
      </w:pPr>
      <w:r w:rsidRPr="008362C5">
        <w:rPr>
          <w:rFonts w:eastAsia="Times New Roman"/>
          <w:b/>
          <w:bCs/>
          <w:i/>
          <w:iCs/>
          <w:color w:val="C00000"/>
          <w:sz w:val="22"/>
          <w:szCs w:val="22"/>
        </w:rPr>
        <w:t xml:space="preserve">Jeremiah 32:34 ‘But they set their abominations in the </w:t>
      </w:r>
      <w:proofErr w:type="gramStart"/>
      <w:r w:rsidRPr="008362C5">
        <w:rPr>
          <w:rFonts w:eastAsia="Times New Roman"/>
          <w:b/>
          <w:bCs/>
          <w:i/>
          <w:iCs/>
          <w:color w:val="C00000"/>
          <w:sz w:val="22"/>
          <w:szCs w:val="22"/>
        </w:rPr>
        <w:t>house</w:t>
      </w:r>
      <w:proofErr w:type="gramEnd"/>
      <w:r w:rsidRPr="008362C5">
        <w:rPr>
          <w:rFonts w:eastAsia="Times New Roman"/>
          <w:b/>
          <w:bCs/>
          <w:i/>
          <w:iCs/>
          <w:color w:val="C00000"/>
          <w:sz w:val="22"/>
          <w:szCs w:val="22"/>
        </w:rPr>
        <w:t xml:space="preserve"> which is called by My name, to defile it.</w:t>
      </w:r>
      <w:r w:rsidRPr="008362C5">
        <w:rPr>
          <w:rFonts w:eastAsia="Times New Roman"/>
          <w:b/>
          <w:bCs/>
          <w:sz w:val="22"/>
          <w:szCs w:val="22"/>
        </w:rPr>
        <w:t xml:space="preserve"> </w:t>
      </w:r>
      <w:r w:rsidRPr="008362C5">
        <w:rPr>
          <w:rFonts w:eastAsia="Times New Roman"/>
          <w:b/>
          <w:bCs/>
          <w:i/>
          <w:iCs/>
          <w:color w:val="C00000"/>
          <w:sz w:val="22"/>
          <w:szCs w:val="22"/>
        </w:rPr>
        <w:t xml:space="preserve">35 ‘And they built the high places of Baal which are in the Valley of the Son of Hinnom, to cause their sons and their daughters to pass through </w:t>
      </w:r>
    </w:p>
    <w:p w14:paraId="350BD84D" w14:textId="77777777" w:rsidR="006A7682" w:rsidRPr="008362C5" w:rsidRDefault="006A7682">
      <w:pPr>
        <w:pStyle w:val="Heading1"/>
        <w:rPr>
          <w:sz w:val="22"/>
          <w:szCs w:val="22"/>
        </w:rPr>
      </w:pPr>
    </w:p>
    <w:p w14:paraId="2275C1D0"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the fire to Molech, which I did not command them, nor did it come into My mind that they should do this abomination, to cause Judah to sin.’ </w:t>
      </w:r>
    </w:p>
    <w:p w14:paraId="1A99191D"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But when it comes </w:t>
      </w:r>
      <w:proofErr w:type="gramStart"/>
      <w:r w:rsidRPr="008362C5">
        <w:rPr>
          <w:rFonts w:eastAsia="Times New Roman"/>
          <w:b/>
          <w:bCs/>
          <w:sz w:val="22"/>
          <w:szCs w:val="22"/>
        </w:rPr>
        <w:t>to why</w:t>
      </w:r>
      <w:proofErr w:type="gramEnd"/>
      <w:r w:rsidRPr="008362C5">
        <w:rPr>
          <w:rFonts w:eastAsia="Times New Roman"/>
          <w:b/>
          <w:bCs/>
          <w:sz w:val="22"/>
          <w:szCs w:val="22"/>
        </w:rPr>
        <w:t xml:space="preserve"> the severity of the destruction of the second Temple, it seems to be a mystery amongst the leaders. </w:t>
      </w:r>
    </w:p>
    <w:p w14:paraId="7E652B1F"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“What did we do to deserve these last 2000 years”?</w:t>
      </w:r>
    </w:p>
    <w:p w14:paraId="0A34504E" w14:textId="77777777" w:rsidR="006A7682" w:rsidRPr="008362C5" w:rsidRDefault="006A7682">
      <w:pPr>
        <w:pStyle w:val="Heading2"/>
        <w:ind w:left="0" w:firstLine="0"/>
        <w:rPr>
          <w:rFonts w:eastAsia="Times New Roman"/>
          <w:i/>
          <w:iCs/>
          <w:sz w:val="22"/>
          <w:szCs w:val="22"/>
        </w:rPr>
      </w:pPr>
      <w:r w:rsidRPr="008362C5">
        <w:rPr>
          <w:rFonts w:eastAsia="Times New Roman"/>
          <w:i/>
          <w:iCs/>
          <w:sz w:val="22"/>
          <w:szCs w:val="22"/>
        </w:rPr>
        <w:t xml:space="preserve">“In light of all that had happened (meaning </w:t>
      </w:r>
      <w:proofErr w:type="gramStart"/>
      <w:r w:rsidRPr="008362C5">
        <w:rPr>
          <w:rFonts w:eastAsia="Times New Roman"/>
          <w:i/>
          <w:iCs/>
          <w:sz w:val="22"/>
          <w:szCs w:val="22"/>
        </w:rPr>
        <w:t>in light of</w:t>
      </w:r>
      <w:proofErr w:type="gramEnd"/>
      <w:r w:rsidRPr="008362C5">
        <w:rPr>
          <w:rFonts w:eastAsia="Times New Roman"/>
          <w:i/>
          <w:iCs/>
          <w:sz w:val="22"/>
          <w:szCs w:val="22"/>
        </w:rPr>
        <w:t xml:space="preserve"> the two messianic miracles Yeshua had performed</w:t>
      </w:r>
      <w:r w:rsidRPr="008362C5">
        <w:rPr>
          <w:rFonts w:eastAsia="Times New Roman"/>
          <w:sz w:val="22"/>
          <w:szCs w:val="22"/>
        </w:rPr>
        <w:t xml:space="preserve"> by healing the </w:t>
      </w:r>
    </w:p>
    <w:p w14:paraId="13F9868C" w14:textId="77777777" w:rsidR="006A7682" w:rsidRPr="008362C5" w:rsidRDefault="006A7682">
      <w:pPr>
        <w:pStyle w:val="Heading1"/>
        <w:rPr>
          <w:sz w:val="22"/>
          <w:szCs w:val="22"/>
        </w:rPr>
      </w:pPr>
    </w:p>
    <w:p w14:paraId="66AB63E7" w14:textId="77777777" w:rsidR="006A7682" w:rsidRPr="008362C5" w:rsidRDefault="006A7682">
      <w:pPr>
        <w:pStyle w:val="Heading2"/>
        <w:ind w:left="0" w:firstLine="0"/>
        <w:rPr>
          <w:rFonts w:eastAsia="Times New Roman"/>
          <w:i/>
          <w:iCs/>
          <w:sz w:val="22"/>
          <w:szCs w:val="22"/>
        </w:rPr>
      </w:pPr>
      <w:r w:rsidRPr="008362C5">
        <w:rPr>
          <w:rFonts w:eastAsia="Times New Roman"/>
          <w:i/>
          <w:iCs/>
          <w:sz w:val="22"/>
          <w:szCs w:val="22"/>
        </w:rPr>
        <w:t xml:space="preserve">Jewish leper and by casting out the demon that caused muteness), the Pharisees had only two options. </w:t>
      </w:r>
    </w:p>
    <w:p w14:paraId="582473DA" w14:textId="77777777" w:rsidR="006A7682" w:rsidRPr="008362C5" w:rsidRDefault="006A7682" w:rsidP="008362C5">
      <w:pPr>
        <w:pStyle w:val="Heading2"/>
        <w:ind w:left="720" w:firstLine="0"/>
        <w:rPr>
          <w:rFonts w:eastAsia="Times New Roman"/>
          <w:i/>
          <w:iCs/>
          <w:sz w:val="22"/>
          <w:szCs w:val="22"/>
        </w:rPr>
      </w:pPr>
      <w:r w:rsidRPr="008362C5">
        <w:rPr>
          <w:rFonts w:eastAsia="Times New Roman"/>
          <w:i/>
          <w:iCs/>
          <w:sz w:val="22"/>
          <w:szCs w:val="22"/>
        </w:rPr>
        <w:t xml:space="preserve">The first option was to officially recognize Yeshua as the long-awaited Messiah, and this they did not want to do because He rejected </w:t>
      </w:r>
      <w:r w:rsidRPr="008362C5">
        <w:rPr>
          <w:rFonts w:eastAsia="Times New Roman"/>
          <w:i/>
          <w:iCs/>
          <w:sz w:val="22"/>
          <w:szCs w:val="22"/>
          <w:highlight w:val="yellow"/>
        </w:rPr>
        <w:t xml:space="preserve">Pharisaic Judaism </w:t>
      </w:r>
      <w:r w:rsidRPr="008362C5">
        <w:rPr>
          <w:rFonts w:eastAsia="Times New Roman"/>
          <w:i/>
          <w:iCs/>
          <w:sz w:val="22"/>
          <w:szCs w:val="22"/>
        </w:rPr>
        <w:t xml:space="preserve">and the authority of the Oral Law. </w:t>
      </w:r>
    </w:p>
    <w:p w14:paraId="097D515C" w14:textId="77777777" w:rsidR="006A7682" w:rsidRPr="008362C5" w:rsidRDefault="006A7682" w:rsidP="008362C5">
      <w:pPr>
        <w:pStyle w:val="Heading2"/>
        <w:ind w:left="720" w:firstLine="0"/>
        <w:rPr>
          <w:rFonts w:eastAsia="Times New Roman"/>
          <w:sz w:val="22"/>
          <w:szCs w:val="22"/>
        </w:rPr>
      </w:pPr>
      <w:r w:rsidRPr="008362C5">
        <w:rPr>
          <w:rFonts w:eastAsia="Times New Roman"/>
          <w:i/>
          <w:iCs/>
          <w:sz w:val="22"/>
          <w:szCs w:val="22"/>
        </w:rPr>
        <w:t>The second option was to reject His revelation that He was their Messiah. However, if they took that route, they would have to explain how Yeshua was able to perform miracles that had never</w:t>
      </w:r>
    </w:p>
    <w:p w14:paraId="27A6DDC3" w14:textId="77777777" w:rsidR="006A7682" w:rsidRPr="008362C5" w:rsidRDefault="006A7682">
      <w:pPr>
        <w:pStyle w:val="Heading1"/>
        <w:rPr>
          <w:sz w:val="22"/>
          <w:szCs w:val="22"/>
        </w:rPr>
      </w:pPr>
    </w:p>
    <w:p w14:paraId="4796432D" w14:textId="77777777" w:rsidR="006A7682" w:rsidRPr="008362C5" w:rsidRDefault="006A7682">
      <w:pPr>
        <w:pStyle w:val="Heading2"/>
        <w:ind w:left="0" w:firstLine="0"/>
        <w:rPr>
          <w:rFonts w:eastAsia="Times New Roman"/>
          <w:i/>
          <w:iCs/>
          <w:sz w:val="22"/>
          <w:szCs w:val="22"/>
        </w:rPr>
      </w:pPr>
      <w:r w:rsidRPr="008362C5">
        <w:rPr>
          <w:rFonts w:eastAsia="Times New Roman"/>
          <w:i/>
          <w:iCs/>
          <w:sz w:val="22"/>
          <w:szCs w:val="22"/>
        </w:rPr>
        <w:t>before been done.</w:t>
      </w:r>
    </w:p>
    <w:p w14:paraId="6A9BFE2C" w14:textId="77777777" w:rsidR="006A7682" w:rsidRPr="008362C5" w:rsidRDefault="006A7682">
      <w:pPr>
        <w:pStyle w:val="Heading2"/>
        <w:ind w:left="0" w:firstLine="0"/>
        <w:rPr>
          <w:rFonts w:eastAsia="Times New Roman"/>
          <w:sz w:val="22"/>
          <w:szCs w:val="22"/>
        </w:rPr>
      </w:pPr>
      <w:r w:rsidRPr="008362C5">
        <w:rPr>
          <w:rFonts w:eastAsia="Times New Roman"/>
          <w:sz w:val="22"/>
          <w:szCs w:val="22"/>
        </w:rPr>
        <w:t xml:space="preserve">Arnold G. </w:t>
      </w:r>
      <w:r w:rsidRPr="008362C5">
        <w:rPr>
          <w:rFonts w:eastAsia="Times New Roman"/>
          <w:sz w:val="22"/>
          <w:szCs w:val="22"/>
          <w:u w:val="single"/>
        </w:rPr>
        <w:t>Fruchtenbaum. baf-yes2 (Kindle Locations 6256-6260)</w:t>
      </w:r>
      <w:r w:rsidRPr="008362C5">
        <w:rPr>
          <w:rFonts w:eastAsia="Times New Roman"/>
          <w:sz w:val="22"/>
          <w:szCs w:val="22"/>
        </w:rPr>
        <w:t xml:space="preserve">. Kindle Edition. </w:t>
      </w:r>
    </w:p>
    <w:p w14:paraId="7D72BC3E"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They choose the last one and ALL that would come from this evil decision…</w:t>
      </w:r>
    </w:p>
    <w:p w14:paraId="35AC83B2"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Mat 12:24 Now when the Pharisees heard </w:t>
      </w:r>
      <w:proofErr w:type="gramStart"/>
      <w:r w:rsidRPr="008362C5">
        <w:rPr>
          <w:rFonts w:eastAsia="Times New Roman"/>
          <w:b/>
          <w:bCs/>
          <w:i/>
          <w:iCs/>
          <w:color w:val="C00000"/>
          <w:sz w:val="22"/>
          <w:szCs w:val="22"/>
        </w:rPr>
        <w:t>it</w:t>
      </w:r>
      <w:proofErr w:type="gramEnd"/>
      <w:r w:rsidRPr="008362C5">
        <w:rPr>
          <w:rFonts w:eastAsia="Times New Roman"/>
          <w:b/>
          <w:bCs/>
          <w:i/>
          <w:iCs/>
          <w:color w:val="C00000"/>
          <w:sz w:val="22"/>
          <w:szCs w:val="22"/>
        </w:rPr>
        <w:t xml:space="preserve"> they said, “This fellow does not cast out demons except by </w:t>
      </w:r>
      <w:r w:rsidRPr="008362C5">
        <w:rPr>
          <w:rFonts w:eastAsia="Times New Roman"/>
          <w:b/>
          <w:bCs/>
          <w:i/>
          <w:iCs/>
          <w:color w:val="C00000"/>
          <w:sz w:val="22"/>
          <w:szCs w:val="22"/>
          <w:highlight w:val="yellow"/>
        </w:rPr>
        <w:t>Beelzebub</w:t>
      </w:r>
      <w:r w:rsidRPr="008362C5">
        <w:rPr>
          <w:rFonts w:eastAsia="Times New Roman"/>
          <w:b/>
          <w:bCs/>
          <w:i/>
          <w:iCs/>
          <w:color w:val="C00000"/>
          <w:sz w:val="22"/>
          <w:szCs w:val="22"/>
        </w:rPr>
        <w:t xml:space="preserve">, the ruler of the demons.” </w:t>
      </w:r>
    </w:p>
    <w:p w14:paraId="3645102B"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By saying this against the SON OF GOD, they gave away Isaiah 11 for this generation…</w:t>
      </w:r>
    </w:p>
    <w:p w14:paraId="128A068F" w14:textId="77777777" w:rsidR="006A7682" w:rsidRPr="008362C5" w:rsidRDefault="006A7682">
      <w:pPr>
        <w:pStyle w:val="Heading1"/>
        <w:rPr>
          <w:sz w:val="22"/>
          <w:szCs w:val="22"/>
        </w:rPr>
      </w:pPr>
    </w:p>
    <w:p w14:paraId="542A539F"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Isaiah 11:6 “The wolf also shall dwell with the lamb, The leopard shall lie down with the young goat, The calf and the young lion and the fatling together; And a little child shall lead them. 7 The cow and the bear shall graze; Their young ones shall lie down </w:t>
      </w:r>
      <w:proofErr w:type="gramStart"/>
      <w:r w:rsidRPr="008362C5">
        <w:rPr>
          <w:rFonts w:eastAsia="Times New Roman"/>
          <w:b/>
          <w:bCs/>
          <w:i/>
          <w:iCs/>
          <w:color w:val="C00000"/>
          <w:sz w:val="22"/>
          <w:szCs w:val="22"/>
        </w:rPr>
        <w:t>together;</w:t>
      </w:r>
      <w:proofErr w:type="gramEnd"/>
      <w:r w:rsidRPr="008362C5">
        <w:rPr>
          <w:rFonts w:eastAsia="Times New Roman"/>
          <w:b/>
          <w:bCs/>
          <w:i/>
          <w:iCs/>
          <w:color w:val="C00000"/>
          <w:sz w:val="22"/>
          <w:szCs w:val="22"/>
        </w:rPr>
        <w:t xml:space="preserve"> </w:t>
      </w:r>
    </w:p>
    <w:p w14:paraId="76D6D306"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And the lion shall eat straw like the ox. 8 The nursing child shall play </w:t>
      </w:r>
      <w:proofErr w:type="gramStart"/>
      <w:r w:rsidRPr="008362C5">
        <w:rPr>
          <w:rFonts w:eastAsia="Times New Roman"/>
          <w:b/>
          <w:bCs/>
          <w:i/>
          <w:iCs/>
          <w:color w:val="C00000"/>
          <w:sz w:val="22"/>
          <w:szCs w:val="22"/>
        </w:rPr>
        <w:t>by</w:t>
      </w:r>
      <w:proofErr w:type="gramEnd"/>
      <w:r w:rsidRPr="008362C5">
        <w:rPr>
          <w:rFonts w:eastAsia="Times New Roman"/>
          <w:b/>
          <w:bCs/>
          <w:i/>
          <w:iCs/>
          <w:color w:val="C00000"/>
          <w:sz w:val="22"/>
          <w:szCs w:val="22"/>
        </w:rPr>
        <w:t xml:space="preserve"> the cobra’s hole, And the weaned child shall put his hand in the viper’s den. 9 They shall not hurt nor destroy in all My holy mountain, </w:t>
      </w:r>
    </w:p>
    <w:p w14:paraId="2A6A8C56" w14:textId="77777777" w:rsidR="006A7682" w:rsidRPr="008362C5" w:rsidRDefault="006A7682">
      <w:pPr>
        <w:pStyle w:val="Heading1"/>
        <w:rPr>
          <w:sz w:val="22"/>
          <w:szCs w:val="22"/>
        </w:rPr>
      </w:pPr>
    </w:p>
    <w:p w14:paraId="54967C28"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For the earth shall be full of the knowledge of the LORD As the waters cover the sea. 10 “And in that </w:t>
      </w:r>
      <w:proofErr w:type="gramStart"/>
      <w:r w:rsidRPr="008362C5">
        <w:rPr>
          <w:rFonts w:eastAsia="Times New Roman"/>
          <w:b/>
          <w:bCs/>
          <w:i/>
          <w:iCs/>
          <w:color w:val="C00000"/>
          <w:sz w:val="22"/>
          <w:szCs w:val="22"/>
        </w:rPr>
        <w:lastRenderedPageBreak/>
        <w:t>day</w:t>
      </w:r>
      <w:proofErr w:type="gramEnd"/>
      <w:r w:rsidRPr="008362C5">
        <w:rPr>
          <w:rFonts w:eastAsia="Times New Roman"/>
          <w:b/>
          <w:bCs/>
          <w:i/>
          <w:iCs/>
          <w:color w:val="C00000"/>
          <w:sz w:val="22"/>
          <w:szCs w:val="22"/>
        </w:rPr>
        <w:t xml:space="preserve"> there shall be </w:t>
      </w:r>
      <w:r w:rsidRPr="008362C5">
        <w:rPr>
          <w:rFonts w:eastAsia="Times New Roman"/>
          <w:b/>
          <w:bCs/>
          <w:i/>
          <w:iCs/>
          <w:color w:val="C00000"/>
          <w:sz w:val="22"/>
          <w:szCs w:val="22"/>
          <w:highlight w:val="yellow"/>
        </w:rPr>
        <w:t xml:space="preserve">a Root of Jesse, </w:t>
      </w:r>
      <w:proofErr w:type="gramStart"/>
      <w:r w:rsidRPr="008362C5">
        <w:rPr>
          <w:rFonts w:eastAsia="Times New Roman"/>
          <w:b/>
          <w:bCs/>
          <w:i/>
          <w:iCs/>
          <w:color w:val="C00000"/>
          <w:sz w:val="22"/>
          <w:szCs w:val="22"/>
          <w:highlight w:val="yellow"/>
        </w:rPr>
        <w:t>Who</w:t>
      </w:r>
      <w:proofErr w:type="gramEnd"/>
      <w:r w:rsidRPr="008362C5">
        <w:rPr>
          <w:rFonts w:eastAsia="Times New Roman"/>
          <w:b/>
          <w:bCs/>
          <w:i/>
          <w:iCs/>
          <w:color w:val="C00000"/>
          <w:sz w:val="22"/>
          <w:szCs w:val="22"/>
          <w:highlight w:val="yellow"/>
        </w:rPr>
        <w:t xml:space="preserve"> shall stand as a banner to the people</w:t>
      </w:r>
      <w:r w:rsidRPr="008362C5">
        <w:rPr>
          <w:rFonts w:eastAsia="Times New Roman"/>
          <w:b/>
          <w:bCs/>
          <w:i/>
          <w:iCs/>
          <w:color w:val="C00000"/>
          <w:sz w:val="22"/>
          <w:szCs w:val="22"/>
        </w:rPr>
        <w:t xml:space="preserve">; For the Gentiles shall seek Him, And His resting place shall be glorious.” </w:t>
      </w:r>
    </w:p>
    <w:p w14:paraId="2C25FE39"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11 It shall come to pass in that day That the Lord shall set His hand again the second time </w:t>
      </w:r>
      <w:proofErr w:type="gramStart"/>
      <w:r w:rsidRPr="008362C5">
        <w:rPr>
          <w:rFonts w:eastAsia="Times New Roman"/>
          <w:b/>
          <w:bCs/>
          <w:i/>
          <w:iCs/>
          <w:color w:val="C00000"/>
          <w:sz w:val="22"/>
          <w:szCs w:val="22"/>
        </w:rPr>
        <w:t>To</w:t>
      </w:r>
      <w:proofErr w:type="gramEnd"/>
      <w:r w:rsidRPr="008362C5">
        <w:rPr>
          <w:rFonts w:eastAsia="Times New Roman"/>
          <w:b/>
          <w:bCs/>
          <w:i/>
          <w:iCs/>
          <w:color w:val="C00000"/>
          <w:sz w:val="22"/>
          <w:szCs w:val="22"/>
        </w:rPr>
        <w:t xml:space="preserve"> recover the remnant of His people who are left, From Assyria and Egypt, From Pathros and Cush, From Elam and Shinar, </w:t>
      </w:r>
    </w:p>
    <w:p w14:paraId="53F4B2BE" w14:textId="77777777" w:rsidR="006A7682" w:rsidRPr="008362C5" w:rsidRDefault="006A7682">
      <w:pPr>
        <w:pStyle w:val="Heading1"/>
        <w:rPr>
          <w:sz w:val="22"/>
          <w:szCs w:val="22"/>
        </w:rPr>
      </w:pPr>
    </w:p>
    <w:p w14:paraId="6D79FF68"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From Hamath and the islands of the sea. 12 He will set up a banner for the nations, </w:t>
      </w:r>
      <w:proofErr w:type="gramStart"/>
      <w:r w:rsidRPr="008362C5">
        <w:rPr>
          <w:rFonts w:eastAsia="Times New Roman"/>
          <w:b/>
          <w:bCs/>
          <w:i/>
          <w:iCs/>
          <w:color w:val="C00000"/>
          <w:sz w:val="22"/>
          <w:szCs w:val="22"/>
        </w:rPr>
        <w:t>And</w:t>
      </w:r>
      <w:proofErr w:type="gramEnd"/>
      <w:r w:rsidRPr="008362C5">
        <w:rPr>
          <w:rFonts w:eastAsia="Times New Roman"/>
          <w:b/>
          <w:bCs/>
          <w:i/>
          <w:iCs/>
          <w:color w:val="C00000"/>
          <w:sz w:val="22"/>
          <w:szCs w:val="22"/>
        </w:rPr>
        <w:t xml:space="preserve"> will assemble the outcasts of Israel, </w:t>
      </w:r>
      <w:proofErr w:type="gramStart"/>
      <w:r w:rsidRPr="008362C5">
        <w:rPr>
          <w:rFonts w:eastAsia="Times New Roman"/>
          <w:b/>
          <w:bCs/>
          <w:i/>
          <w:iCs/>
          <w:color w:val="C00000"/>
          <w:sz w:val="22"/>
          <w:szCs w:val="22"/>
        </w:rPr>
        <w:t>And</w:t>
      </w:r>
      <w:proofErr w:type="gramEnd"/>
      <w:r w:rsidRPr="008362C5">
        <w:rPr>
          <w:rFonts w:eastAsia="Times New Roman"/>
          <w:b/>
          <w:bCs/>
          <w:i/>
          <w:iCs/>
          <w:color w:val="C00000"/>
          <w:sz w:val="22"/>
          <w:szCs w:val="22"/>
        </w:rPr>
        <w:t xml:space="preserve"> </w:t>
      </w:r>
      <w:proofErr w:type="gramStart"/>
      <w:r w:rsidRPr="008362C5">
        <w:rPr>
          <w:rFonts w:eastAsia="Times New Roman"/>
          <w:b/>
          <w:bCs/>
          <w:i/>
          <w:iCs/>
          <w:color w:val="C00000"/>
          <w:sz w:val="22"/>
          <w:szCs w:val="22"/>
        </w:rPr>
        <w:t>gather together</w:t>
      </w:r>
      <w:proofErr w:type="gramEnd"/>
      <w:r w:rsidRPr="008362C5">
        <w:rPr>
          <w:rFonts w:eastAsia="Times New Roman"/>
          <w:b/>
          <w:bCs/>
          <w:i/>
          <w:iCs/>
          <w:color w:val="C00000"/>
          <w:sz w:val="22"/>
          <w:szCs w:val="22"/>
        </w:rPr>
        <w:t xml:space="preserve"> the dispersed of Judah </w:t>
      </w:r>
      <w:proofErr w:type="gramStart"/>
      <w:r w:rsidRPr="008362C5">
        <w:rPr>
          <w:rFonts w:eastAsia="Times New Roman"/>
          <w:b/>
          <w:bCs/>
          <w:i/>
          <w:iCs/>
          <w:color w:val="C00000"/>
          <w:sz w:val="22"/>
          <w:szCs w:val="22"/>
        </w:rPr>
        <w:t>From</w:t>
      </w:r>
      <w:proofErr w:type="gramEnd"/>
      <w:r w:rsidRPr="008362C5">
        <w:rPr>
          <w:rFonts w:eastAsia="Times New Roman"/>
          <w:b/>
          <w:bCs/>
          <w:i/>
          <w:iCs/>
          <w:color w:val="C00000"/>
          <w:sz w:val="22"/>
          <w:szCs w:val="22"/>
        </w:rPr>
        <w:t xml:space="preserve"> the four corners of the earth. </w:t>
      </w:r>
    </w:p>
    <w:p w14:paraId="7C48378E"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And instead exchanged peace for blood:</w:t>
      </w:r>
    </w:p>
    <w:p w14:paraId="79884FAC"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Mat 27:25 And all the people answered and said, “His blood be on us and on our children.” </w:t>
      </w:r>
    </w:p>
    <w:p w14:paraId="7D657AE2"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Which they received…</w:t>
      </w:r>
    </w:p>
    <w:p w14:paraId="3928249E"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Luke 19:41 Now as He drew near, He saw</w:t>
      </w:r>
    </w:p>
    <w:p w14:paraId="54118642" w14:textId="77777777" w:rsidR="006A7682" w:rsidRPr="008362C5" w:rsidRDefault="006A7682">
      <w:pPr>
        <w:pStyle w:val="Heading1"/>
        <w:rPr>
          <w:sz w:val="22"/>
          <w:szCs w:val="22"/>
        </w:rPr>
      </w:pPr>
    </w:p>
    <w:p w14:paraId="3F58690B"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the city and wept over it, 42 saying, “If you had known, even you, especially in this your day, the things that make for your peace! But now they are hidden from your eyes. 43 “For days will come upon you when your enemies </w:t>
      </w:r>
      <w:proofErr w:type="gramStart"/>
      <w:r w:rsidRPr="008362C5">
        <w:rPr>
          <w:rFonts w:eastAsia="Times New Roman"/>
          <w:b/>
          <w:bCs/>
          <w:i/>
          <w:iCs/>
          <w:color w:val="C00000"/>
          <w:sz w:val="22"/>
          <w:szCs w:val="22"/>
        </w:rPr>
        <w:t>will build</w:t>
      </w:r>
      <w:proofErr w:type="gramEnd"/>
      <w:r w:rsidRPr="008362C5">
        <w:rPr>
          <w:rFonts w:eastAsia="Times New Roman"/>
          <w:b/>
          <w:bCs/>
          <w:i/>
          <w:iCs/>
          <w:color w:val="C00000"/>
          <w:sz w:val="22"/>
          <w:szCs w:val="22"/>
        </w:rPr>
        <w:t xml:space="preserve"> an embankment around you, surround you and close you in on every side, </w:t>
      </w:r>
    </w:p>
    <w:p w14:paraId="3DC2A762"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44 “</w:t>
      </w:r>
      <w:r w:rsidRPr="008362C5">
        <w:rPr>
          <w:rFonts w:eastAsia="Times New Roman"/>
          <w:b/>
          <w:bCs/>
          <w:i/>
          <w:iCs/>
          <w:color w:val="C00000"/>
          <w:sz w:val="22"/>
          <w:szCs w:val="22"/>
          <w:highlight w:val="yellow"/>
        </w:rPr>
        <w:t xml:space="preserve">and level you, and your children within you, to the ground; </w:t>
      </w:r>
      <w:r w:rsidRPr="008362C5">
        <w:rPr>
          <w:rFonts w:eastAsia="Times New Roman"/>
          <w:b/>
          <w:bCs/>
          <w:i/>
          <w:iCs/>
          <w:color w:val="C00000"/>
          <w:sz w:val="22"/>
          <w:szCs w:val="22"/>
        </w:rPr>
        <w:t xml:space="preserve">and they will not leave in you one stone upon another, because you did not know the time of your visitation.” </w:t>
      </w:r>
    </w:p>
    <w:p w14:paraId="565E072E" w14:textId="77777777" w:rsidR="006A7682" w:rsidRPr="008362C5" w:rsidRDefault="006A7682">
      <w:pPr>
        <w:pStyle w:val="Heading1"/>
        <w:rPr>
          <w:sz w:val="22"/>
          <w:szCs w:val="22"/>
        </w:rPr>
      </w:pPr>
    </w:p>
    <w:p w14:paraId="70464ABF"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And exchanged their KING for other kings.</w:t>
      </w:r>
    </w:p>
    <w:p w14:paraId="53AE75D3" w14:textId="77777777" w:rsidR="006A7682" w:rsidRPr="008362C5" w:rsidRDefault="006A7682">
      <w:pPr>
        <w:pStyle w:val="Heading2"/>
        <w:ind w:left="0" w:firstLine="0"/>
        <w:rPr>
          <w:rFonts w:eastAsia="Times New Roman"/>
          <w:b/>
          <w:bCs/>
          <w:color w:val="C00000"/>
          <w:sz w:val="22"/>
          <w:szCs w:val="22"/>
          <w:highlight w:val="yellow"/>
        </w:rPr>
      </w:pPr>
      <w:r w:rsidRPr="008362C5">
        <w:rPr>
          <w:rFonts w:eastAsia="Times New Roman"/>
          <w:b/>
          <w:bCs/>
          <w:color w:val="C00000"/>
          <w:sz w:val="22"/>
          <w:szCs w:val="22"/>
        </w:rPr>
        <w:t xml:space="preserve">John 19:15 But they cried out, “Away with </w:t>
      </w:r>
      <w:r w:rsidRPr="008362C5">
        <w:rPr>
          <w:rFonts w:eastAsia="Times New Roman"/>
          <w:b/>
          <w:bCs/>
          <w:i/>
          <w:iCs/>
          <w:color w:val="C00000"/>
          <w:sz w:val="22"/>
          <w:szCs w:val="22"/>
        </w:rPr>
        <w:t>Him,</w:t>
      </w:r>
      <w:r w:rsidRPr="008362C5">
        <w:rPr>
          <w:rFonts w:eastAsia="Times New Roman"/>
          <w:b/>
          <w:bCs/>
          <w:color w:val="C00000"/>
          <w:sz w:val="22"/>
          <w:szCs w:val="22"/>
        </w:rPr>
        <w:t xml:space="preserve"> away with </w:t>
      </w:r>
      <w:r w:rsidRPr="008362C5">
        <w:rPr>
          <w:rFonts w:eastAsia="Times New Roman"/>
          <w:b/>
          <w:bCs/>
          <w:i/>
          <w:iCs/>
          <w:color w:val="C00000"/>
          <w:sz w:val="22"/>
          <w:szCs w:val="22"/>
        </w:rPr>
        <w:t>Him!</w:t>
      </w:r>
      <w:r w:rsidRPr="008362C5">
        <w:rPr>
          <w:rFonts w:eastAsia="Times New Roman"/>
          <w:b/>
          <w:bCs/>
          <w:color w:val="C00000"/>
          <w:sz w:val="22"/>
          <w:szCs w:val="22"/>
        </w:rPr>
        <w:t xml:space="preserve"> Crucify Him!” Pilate said to them, “Shall I crucify your King?” The chief priests answered, “</w:t>
      </w:r>
      <w:r w:rsidRPr="008362C5">
        <w:rPr>
          <w:rFonts w:eastAsia="Times New Roman"/>
          <w:b/>
          <w:bCs/>
          <w:color w:val="C00000"/>
          <w:sz w:val="22"/>
          <w:szCs w:val="22"/>
          <w:highlight w:val="yellow"/>
        </w:rPr>
        <w:t xml:space="preserve">We have no king but Caesar!” </w:t>
      </w:r>
    </w:p>
    <w:p w14:paraId="66EB03FB"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Which they received…</w:t>
      </w:r>
    </w:p>
    <w:p w14:paraId="61049657" w14:textId="77777777"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Luke 21:22 “For these are the days of vengeance, that all things which are written may be fulfilled. 23 “But woe to those who are pregnant and to those who are nursing babies in those days! </w:t>
      </w:r>
    </w:p>
    <w:p w14:paraId="08085F80" w14:textId="77777777" w:rsidR="006A7682" w:rsidRPr="008362C5" w:rsidRDefault="006A7682">
      <w:pPr>
        <w:pStyle w:val="Heading1"/>
        <w:rPr>
          <w:sz w:val="22"/>
          <w:szCs w:val="22"/>
        </w:rPr>
      </w:pPr>
    </w:p>
    <w:p w14:paraId="77573A13" w14:textId="77777777" w:rsidR="008362C5" w:rsidRPr="008362C5" w:rsidRDefault="008362C5">
      <w:pPr>
        <w:pStyle w:val="Heading2"/>
        <w:ind w:left="0" w:firstLine="0"/>
        <w:rPr>
          <w:rFonts w:eastAsia="Times New Roman"/>
          <w:b/>
          <w:bCs/>
          <w:i/>
          <w:iCs/>
          <w:color w:val="C00000"/>
          <w:sz w:val="22"/>
          <w:szCs w:val="22"/>
        </w:rPr>
      </w:pPr>
    </w:p>
    <w:p w14:paraId="44446773" w14:textId="7E46A5E5" w:rsidR="006A7682" w:rsidRPr="008362C5" w:rsidRDefault="006A7682">
      <w:pPr>
        <w:pStyle w:val="Heading2"/>
        <w:ind w:left="0" w:firstLine="0"/>
        <w:rPr>
          <w:rFonts w:eastAsia="Times New Roman"/>
          <w:b/>
          <w:bCs/>
          <w:i/>
          <w:iCs/>
          <w:color w:val="C00000"/>
          <w:sz w:val="22"/>
          <w:szCs w:val="22"/>
        </w:rPr>
      </w:pPr>
      <w:r w:rsidRPr="008362C5">
        <w:rPr>
          <w:rFonts w:eastAsia="Times New Roman"/>
          <w:b/>
          <w:bCs/>
          <w:i/>
          <w:iCs/>
          <w:color w:val="C00000"/>
          <w:sz w:val="22"/>
          <w:szCs w:val="22"/>
        </w:rPr>
        <w:t xml:space="preserve">For there will be great distress in the land and wrath upon </w:t>
      </w:r>
      <w:proofErr w:type="gramStart"/>
      <w:r w:rsidRPr="008362C5">
        <w:rPr>
          <w:rFonts w:eastAsia="Times New Roman"/>
          <w:b/>
          <w:bCs/>
          <w:i/>
          <w:iCs/>
          <w:color w:val="C00000"/>
          <w:sz w:val="22"/>
          <w:szCs w:val="22"/>
        </w:rPr>
        <w:t>this</w:t>
      </w:r>
      <w:proofErr w:type="gramEnd"/>
      <w:r w:rsidRPr="008362C5">
        <w:rPr>
          <w:rFonts w:eastAsia="Times New Roman"/>
          <w:b/>
          <w:bCs/>
          <w:i/>
          <w:iCs/>
          <w:color w:val="C00000"/>
          <w:sz w:val="22"/>
          <w:szCs w:val="22"/>
        </w:rPr>
        <w:t xml:space="preserve"> people. 24 “And they will fall by the edge of the </w:t>
      </w:r>
      <w:proofErr w:type="gramStart"/>
      <w:r w:rsidRPr="008362C5">
        <w:rPr>
          <w:rFonts w:eastAsia="Times New Roman"/>
          <w:b/>
          <w:bCs/>
          <w:i/>
          <w:iCs/>
          <w:color w:val="C00000"/>
          <w:sz w:val="22"/>
          <w:szCs w:val="22"/>
        </w:rPr>
        <w:t>sword, and</w:t>
      </w:r>
      <w:proofErr w:type="gramEnd"/>
      <w:r w:rsidRPr="008362C5">
        <w:rPr>
          <w:rFonts w:eastAsia="Times New Roman"/>
          <w:b/>
          <w:bCs/>
          <w:i/>
          <w:iCs/>
          <w:color w:val="C00000"/>
          <w:sz w:val="22"/>
          <w:szCs w:val="22"/>
        </w:rPr>
        <w:t xml:space="preserve"> be led away captive into all nations. And Jerusalem </w:t>
      </w:r>
      <w:r w:rsidRPr="008362C5">
        <w:rPr>
          <w:rFonts w:eastAsia="Times New Roman"/>
          <w:b/>
          <w:bCs/>
          <w:i/>
          <w:iCs/>
          <w:color w:val="C00000"/>
          <w:sz w:val="22"/>
          <w:szCs w:val="22"/>
          <w:highlight w:val="yellow"/>
        </w:rPr>
        <w:t xml:space="preserve">will be trampled by Gentiles </w:t>
      </w:r>
      <w:r w:rsidRPr="008362C5">
        <w:rPr>
          <w:rFonts w:eastAsia="Times New Roman"/>
          <w:b/>
          <w:bCs/>
          <w:i/>
          <w:iCs/>
          <w:color w:val="C00000"/>
          <w:sz w:val="22"/>
          <w:szCs w:val="22"/>
        </w:rPr>
        <w:t>until the times of the Gentiles are fulfilled.</w:t>
      </w:r>
    </w:p>
    <w:p w14:paraId="0F41783A" w14:textId="77777777" w:rsidR="006A7682" w:rsidRPr="008362C5" w:rsidRDefault="006A7682">
      <w:pPr>
        <w:pStyle w:val="Heading2"/>
        <w:ind w:left="0" w:firstLine="0"/>
        <w:rPr>
          <w:rFonts w:eastAsia="Times New Roman"/>
          <w:b/>
          <w:bCs/>
          <w:sz w:val="22"/>
          <w:szCs w:val="22"/>
        </w:rPr>
      </w:pPr>
      <w:r w:rsidRPr="008362C5">
        <w:rPr>
          <w:rFonts w:eastAsia="Times New Roman"/>
          <w:b/>
          <w:bCs/>
          <w:sz w:val="22"/>
          <w:szCs w:val="22"/>
        </w:rPr>
        <w:t xml:space="preserve">Next time: Jesus’ response </w:t>
      </w:r>
    </w:p>
    <w:sectPr w:rsidR="006A7682" w:rsidRPr="008362C5">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8328574"/>
    <w:lvl w:ilvl="0">
      <w:numFmt w:val="bullet"/>
      <w:lvlText w:val="*"/>
      <w:lvlJc w:val="left"/>
    </w:lvl>
  </w:abstractNum>
  <w:num w:numId="1" w16cid:durableId="388266765">
    <w:abstractNumId w:val="0"/>
    <w:lvlOverride w:ilvl="0">
      <w:lvl w:ilvl="0">
        <w:numFmt w:val="bullet"/>
        <w:lvlText w:val="•"/>
        <w:legacy w:legacy="1" w:legacySpace="0" w:legacyIndent="0"/>
        <w:lvlJc w:val="left"/>
        <w:rPr>
          <w:rFonts w:ascii="Arial" w:hAnsi="Arial" w:cs="Arial" w:hint="default"/>
          <w:sz w:val="8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362C5"/>
    <w:rsid w:val="001626B2"/>
    <w:rsid w:val="006A7682"/>
    <w:rsid w:val="00836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EFA85D"/>
  <w14:defaultImageDpi w14:val="0"/>
  <w15:docId w15:val="{26F1D097-9AD6-4FA7-8DD4-DE97EB2CB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widowControl w:val="0"/>
      <w:autoSpaceDE w:val="0"/>
      <w:autoSpaceDN w:val="0"/>
      <w:adjustRightInd w:val="0"/>
      <w:spacing w:after="0" w:line="240" w:lineRule="auto"/>
      <w:ind w:left="360" w:hanging="360"/>
      <w:outlineLvl w:val="0"/>
    </w:pPr>
    <w:rPr>
      <w:rFonts w:ascii="Times New Roman" w:hAnsi="Times New Roman" w:cs="Times New Roman"/>
      <w:color w:val="000000"/>
      <w:kern w:val="24"/>
      <w:sz w:val="56"/>
      <w:szCs w:val="56"/>
    </w:rPr>
  </w:style>
  <w:style w:type="paragraph" w:styleId="Heading2">
    <w:name w:val="heading 2"/>
    <w:basedOn w:val="Normal"/>
    <w:next w:val="Normal"/>
    <w:link w:val="Heading2Char"/>
    <w:uiPriority w:val="99"/>
    <w:qFormat/>
    <w:pPr>
      <w:widowControl w:val="0"/>
      <w:autoSpaceDE w:val="0"/>
      <w:autoSpaceDN w:val="0"/>
      <w:adjustRightInd w:val="0"/>
      <w:spacing w:after="0" w:line="240" w:lineRule="auto"/>
      <w:ind w:left="1080" w:hanging="360"/>
      <w:outlineLvl w:val="1"/>
    </w:pPr>
    <w:rPr>
      <w:rFonts w:ascii="Times New Roman" w:hAnsi="Times New Roman" w:cs="Times New Roman"/>
      <w:color w:val="000000"/>
      <w:kern w:val="24"/>
      <w:sz w:val="48"/>
      <w:szCs w:val="48"/>
    </w:rPr>
  </w:style>
  <w:style w:type="paragraph" w:styleId="Heading3">
    <w:name w:val="heading 3"/>
    <w:basedOn w:val="Normal"/>
    <w:next w:val="Normal"/>
    <w:link w:val="Heading3Char"/>
    <w:uiPriority w:val="99"/>
    <w:qFormat/>
    <w:pPr>
      <w:widowControl w:val="0"/>
      <w:autoSpaceDE w:val="0"/>
      <w:autoSpaceDN w:val="0"/>
      <w:adjustRightInd w:val="0"/>
      <w:spacing w:after="0" w:line="240" w:lineRule="auto"/>
      <w:ind w:left="1800" w:hanging="360"/>
      <w:outlineLvl w:val="2"/>
    </w:pPr>
    <w:rPr>
      <w:rFonts w:ascii="Times New Roman" w:hAnsi="Times New Roman" w:cs="Times New Roman"/>
      <w:color w:val="000000"/>
      <w:kern w:val="24"/>
      <w:sz w:val="40"/>
      <w:szCs w:val="40"/>
    </w:rPr>
  </w:style>
  <w:style w:type="paragraph" w:styleId="Heading4">
    <w:name w:val="heading 4"/>
    <w:basedOn w:val="Normal"/>
    <w:next w:val="Normal"/>
    <w:link w:val="Heading4Char"/>
    <w:uiPriority w:val="99"/>
    <w:qFormat/>
    <w:pPr>
      <w:widowControl w:val="0"/>
      <w:autoSpaceDE w:val="0"/>
      <w:autoSpaceDN w:val="0"/>
      <w:adjustRightInd w:val="0"/>
      <w:spacing w:after="0" w:line="240" w:lineRule="auto"/>
      <w:ind w:left="2520" w:hanging="360"/>
      <w:outlineLvl w:val="3"/>
    </w:pPr>
    <w:rPr>
      <w:rFonts w:ascii="Times New Roman" w:hAnsi="Times New Roman" w:cs="Times New Roman"/>
      <w:color w:val="000000"/>
      <w:kern w:val="24"/>
    </w:rPr>
  </w:style>
  <w:style w:type="paragraph" w:styleId="Heading5">
    <w:name w:val="heading 5"/>
    <w:basedOn w:val="Normal"/>
    <w:next w:val="Normal"/>
    <w:link w:val="Heading5Char"/>
    <w:uiPriority w:val="99"/>
    <w:qFormat/>
    <w:pPr>
      <w:widowControl w:val="0"/>
      <w:autoSpaceDE w:val="0"/>
      <w:autoSpaceDN w:val="0"/>
      <w:adjustRightInd w:val="0"/>
      <w:spacing w:after="0" w:line="240" w:lineRule="auto"/>
      <w:ind w:left="3240" w:hanging="360"/>
      <w:outlineLvl w:val="4"/>
    </w:pPr>
    <w:rPr>
      <w:rFonts w:ascii="Times New Roman" w:hAnsi="Times New Roman" w:cs="Times New Roman"/>
      <w:color w:val="000000"/>
      <w:kern w:val="24"/>
    </w:rPr>
  </w:style>
  <w:style w:type="paragraph" w:styleId="Heading6">
    <w:name w:val="heading 6"/>
    <w:basedOn w:val="Normal"/>
    <w:next w:val="Normal"/>
    <w:link w:val="Heading6Char"/>
    <w:uiPriority w:val="99"/>
    <w:qFormat/>
    <w:pPr>
      <w:widowControl w:val="0"/>
      <w:autoSpaceDE w:val="0"/>
      <w:autoSpaceDN w:val="0"/>
      <w:adjustRightInd w:val="0"/>
      <w:spacing w:after="0" w:line="240" w:lineRule="auto"/>
      <w:ind w:left="3960" w:hanging="360"/>
      <w:outlineLvl w:val="5"/>
    </w:pPr>
    <w:rPr>
      <w:rFonts w:ascii="Times New Roman" w:hAnsi="Times New Roman" w:cs="Times New Roman"/>
      <w:color w:val="000000"/>
      <w:kern w:val="24"/>
    </w:rPr>
  </w:style>
  <w:style w:type="paragraph" w:styleId="Heading7">
    <w:name w:val="heading 7"/>
    <w:basedOn w:val="Normal"/>
    <w:next w:val="Normal"/>
    <w:link w:val="Heading7Char"/>
    <w:uiPriority w:val="99"/>
    <w:qFormat/>
    <w:pPr>
      <w:widowControl w:val="0"/>
      <w:autoSpaceDE w:val="0"/>
      <w:autoSpaceDN w:val="0"/>
      <w:adjustRightInd w:val="0"/>
      <w:spacing w:after="0" w:line="240" w:lineRule="auto"/>
      <w:ind w:left="4680" w:hanging="360"/>
      <w:outlineLvl w:val="6"/>
    </w:pPr>
    <w:rPr>
      <w:rFonts w:ascii="Times New Roman" w:hAnsi="Times New Roman" w:cs="Times New Roman"/>
      <w:color w:val="000000"/>
      <w:kern w:val="24"/>
    </w:rPr>
  </w:style>
  <w:style w:type="paragraph" w:styleId="Heading8">
    <w:name w:val="heading 8"/>
    <w:basedOn w:val="Normal"/>
    <w:next w:val="Normal"/>
    <w:link w:val="Heading8Char"/>
    <w:uiPriority w:val="99"/>
    <w:qFormat/>
    <w:pPr>
      <w:widowControl w:val="0"/>
      <w:autoSpaceDE w:val="0"/>
      <w:autoSpaceDN w:val="0"/>
      <w:adjustRightInd w:val="0"/>
      <w:spacing w:after="0" w:line="240" w:lineRule="auto"/>
      <w:ind w:left="5400" w:hanging="360"/>
      <w:outlineLvl w:val="7"/>
    </w:pPr>
    <w:rPr>
      <w:rFonts w:ascii="Times New Roman" w:hAnsi="Times New Roman" w:cs="Times New Roman"/>
      <w:color w:val="000000"/>
      <w:kern w:val="24"/>
    </w:rPr>
  </w:style>
  <w:style w:type="paragraph" w:styleId="Heading9">
    <w:name w:val="heading 9"/>
    <w:basedOn w:val="Normal"/>
    <w:next w:val="Normal"/>
    <w:link w:val="Heading9Char"/>
    <w:uiPriority w:val="99"/>
    <w:qFormat/>
    <w:pPr>
      <w:widowControl w:val="0"/>
      <w:autoSpaceDE w:val="0"/>
      <w:autoSpaceDN w:val="0"/>
      <w:adjustRightInd w:val="0"/>
      <w:spacing w:after="0" w:line="240" w:lineRule="auto"/>
      <w:ind w:left="6120" w:hanging="360"/>
      <w:outlineLvl w:val="8"/>
    </w:pPr>
    <w:rPr>
      <w:rFonts w:ascii="Times New Roman" w:hAnsi="Times New Roman" w:cs="Times New Roman"/>
      <w:color w:val="000000"/>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sz w:val="22"/>
      <w:szCs w:val="22"/>
    </w:rPr>
  </w:style>
  <w:style w:type="character" w:customStyle="1" w:styleId="Heading7Char">
    <w:name w:val="Heading 7 Char"/>
    <w:basedOn w:val="DefaultParagraphFont"/>
    <w:link w:val="Heading7"/>
    <w:uiPriority w:val="9"/>
    <w:semiHidden/>
  </w:style>
  <w:style w:type="character" w:customStyle="1" w:styleId="Heading8Char">
    <w:name w:val="Heading 8 Char"/>
    <w:basedOn w:val="DefaultParagraphFont"/>
    <w:link w:val="Heading8"/>
    <w:uiPriority w:val="9"/>
    <w:semiHidden/>
    <w:rPr>
      <w:i/>
      <w:iC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1480</Words>
  <Characters>6574</Characters>
  <Application>Microsoft Office Word</Application>
  <DocSecurity>0</DocSecurity>
  <Lines>146</Lines>
  <Paragraphs>86</Paragraphs>
  <ScaleCrop>false</ScaleCrop>
  <Company/>
  <LinksUpToDate>false</LinksUpToDate>
  <CharactersWithSpaces>7968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Wilkins</dc:creator>
  <cp:keywords/>
  <dc:description/>
  <cp:lastModifiedBy>Craig Wilkins</cp:lastModifiedBy>
  <cp:revision>2</cp:revision>
  <dcterms:created xsi:type="dcterms:W3CDTF">2026-04-12T13:40:00Z</dcterms:created>
  <dcterms:modified xsi:type="dcterms:W3CDTF">2026-04-12T13:40:00Z</dcterms:modified>
</cp:coreProperties>
</file>