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C34A" w14:textId="5166D593" w:rsidR="008F01DC" w:rsidRPr="008F01DC" w:rsidRDefault="008F01DC">
      <w:pPr>
        <w:pStyle w:val="Heading2"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The life of Christ</w:t>
      </w:r>
      <w:r>
        <w:rPr>
          <w:rFonts w:eastAsia="Times New Roman"/>
          <w:b/>
          <w:bCs/>
          <w:sz w:val="24"/>
          <w:szCs w:val="24"/>
        </w:rPr>
        <w:br/>
        <w:t xml:space="preserve">26 </w:t>
      </w:r>
      <w:proofErr w:type="gramStart"/>
      <w:r>
        <w:rPr>
          <w:rFonts w:eastAsia="Times New Roman"/>
          <w:b/>
          <w:bCs/>
          <w:sz w:val="24"/>
          <w:szCs w:val="24"/>
        </w:rPr>
        <w:t>January,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2025</w:t>
      </w:r>
    </w:p>
    <w:p w14:paraId="45E8B537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0B7CD5D3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Why 4 gospels?</w:t>
      </w:r>
    </w:p>
    <w:p w14:paraId="4F23C722" w14:textId="77777777" w:rsidR="008F01DC" w:rsidRPr="008F01DC" w:rsidRDefault="008F01DC" w:rsidP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proofErr w:type="gramStart"/>
      <w:r w:rsidRPr="008F01DC">
        <w:rPr>
          <w:rFonts w:eastAsia="Times New Roman"/>
          <w:b/>
          <w:bCs/>
          <w:sz w:val="24"/>
          <w:szCs w:val="24"/>
          <w:u w:val="single"/>
        </w:rPr>
        <w:t>MATTHEW</w:t>
      </w:r>
      <w:r w:rsidRPr="008F01DC">
        <w:rPr>
          <w:rFonts w:eastAsia="Times New Roman"/>
          <w:b/>
          <w:bCs/>
          <w:sz w:val="24"/>
          <w:szCs w:val="24"/>
        </w:rPr>
        <w:t xml:space="preserve">  Very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Jewish, Yeshua-The King of the Jews AD 50 could have been the first one written! </w:t>
      </w:r>
    </w:p>
    <w:p w14:paraId="2A9B4822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Written for the Jews to prove and show that Jesus/Yeshua was and is the Messianic King!</w:t>
      </w:r>
    </w:p>
    <w:p w14:paraId="222AFF98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It was very much needed because of this: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Acts 8:1 Now Saul was consenting to his death. At that time a great persecution arose against the church which was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at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Jerusalem;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</w:t>
      </w:r>
    </w:p>
    <w:p w14:paraId="669C2962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0FEC732A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i/>
          <w:iCs/>
          <w:color w:val="C00000"/>
          <w:sz w:val="24"/>
          <w:szCs w:val="24"/>
          <w:u w:val="single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and they were all scattered throughout the regions of Judea and Samaria,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u w:val="single"/>
        </w:rPr>
        <w:t xml:space="preserve">except the apostles. </w:t>
      </w:r>
    </w:p>
    <w:p w14:paraId="7D0ACE92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8:3 As for Saul, he made havoc of the church, entering every house, and dragging off men and women, committing them to prison. 4 Therefore those who were scattered went everywhere preaching the word. </w:t>
      </w:r>
    </w:p>
    <w:p w14:paraId="22A3BFB6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If Jesus was the Messiah, why didn’t the His kingdom come?</w:t>
      </w:r>
    </w:p>
    <w:p w14:paraId="7EFE6894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Matthew is heavy on the Jewish prophecies of Messiah to thwart this…  </w:t>
      </w:r>
    </w:p>
    <w:p w14:paraId="4F51A6DF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0A7BAAC2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What is amazing is the Jewish people do the same thing that did at Kadesh Barnea.</w:t>
      </w:r>
    </w:p>
    <w:p w14:paraId="45528914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  <w:highlight w:val="yellow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They complained- Moses intercedes-they are judged by God because of </w:t>
      </w:r>
      <w:r w:rsidRPr="008F01DC">
        <w:rPr>
          <w:rFonts w:eastAsia="Times New Roman"/>
          <w:b/>
          <w:bCs/>
          <w:sz w:val="24"/>
          <w:szCs w:val="24"/>
          <w:highlight w:val="yellow"/>
        </w:rPr>
        <w:t xml:space="preserve">what they have done! </w:t>
      </w:r>
    </w:p>
    <w:p w14:paraId="0A618B60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YET…</w:t>
      </w:r>
      <w:r w:rsidRPr="008F01DC">
        <w:rPr>
          <w:rFonts w:eastAsia="Times New Roman"/>
          <w:sz w:val="24"/>
          <w:szCs w:val="24"/>
        </w:rPr>
        <w:t xml:space="preserve"> </w:t>
      </w:r>
      <w:r w:rsidRPr="008F01DC">
        <w:rPr>
          <w:rFonts w:eastAsia="Times New Roman"/>
          <w:b/>
          <w:bCs/>
          <w:sz w:val="24"/>
          <w:szCs w:val="24"/>
        </w:rPr>
        <w:t>Korah’s rebellion still happens</w:t>
      </w:r>
    </w:p>
    <w:p w14:paraId="5B2CA3D0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Num 16:14 “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Moreover you have not brought us into a land flowing with milk and honey, nor given us inheritance of fields and vineyards. Will you put out the eyes of these men? We will not come up!” </w:t>
      </w:r>
    </w:p>
    <w:p w14:paraId="29551770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4070ED7E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color w:val="800000"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They are at fault, yet they blame Moses. God Judges all the rebels; the very next day they say this!</w:t>
      </w:r>
    </w:p>
    <w:p w14:paraId="4753D164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Luke 16:41 On the next day all the congregation of the children of Israel complained against Moses and Aaron, saying, “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You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have killed the people of the LORD.” </w:t>
      </w:r>
    </w:p>
    <w:p w14:paraId="7594C244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God judges again by Plague!!!!</w:t>
      </w:r>
    </w:p>
    <w:p w14:paraId="66ED9BD8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What are they saying today?                            </w:t>
      </w:r>
    </w:p>
    <w:p w14:paraId="4480921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If Jesus was the Messiah, why didn’t the His kingdom come?</w:t>
      </w:r>
    </w:p>
    <w:p w14:paraId="0930AD29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2B6FB558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Matthew addresses this clearly! </w:t>
      </w:r>
    </w:p>
    <w:p w14:paraId="778CB454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Mat 12:22 Then one was brought to Him who was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u w:val="single"/>
        </w:rPr>
        <w:t xml:space="preserve">demon-possessed, blind and mute;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and He healed him, so that the blind and mute man both spoke and saw. </w:t>
      </w:r>
    </w:p>
    <w:p w14:paraId="6BEEDFAB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23 And all the multitudes were amazed and said, “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Could this be the Son of David?” 24 Now when the Pharisees heard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it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 they said, “This fellow does not cast out demons except by Beelzebub, the ruler of the demons.” </w:t>
      </w:r>
    </w:p>
    <w:p w14:paraId="2993ACA2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21527BA6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39 But He answered and said to them, “An evil and adulterous generation seeks after a sign, and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no sign will be given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to it except the sign of the prophet Jonah. </w:t>
      </w:r>
    </w:p>
    <w:p w14:paraId="745E5D01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Matthew explains why He didn’t come…because you refused Him!</w:t>
      </w:r>
    </w:p>
    <w:p w14:paraId="6322D710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Jeremiah says the same, destruction is coming because of you!</w:t>
      </w:r>
    </w:p>
    <w:p w14:paraId="4AA169A3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2. </w:t>
      </w:r>
      <w:r w:rsidRPr="008F01DC">
        <w:rPr>
          <w:rFonts w:eastAsia="Times New Roman"/>
          <w:b/>
          <w:bCs/>
          <w:sz w:val="24"/>
          <w:szCs w:val="24"/>
          <w:u w:val="single"/>
        </w:rPr>
        <w:t>MARK</w:t>
      </w:r>
      <w:r w:rsidRPr="008F01DC">
        <w:rPr>
          <w:rFonts w:eastAsia="Times New Roman"/>
          <w:b/>
          <w:bCs/>
          <w:sz w:val="24"/>
          <w:szCs w:val="24"/>
        </w:rPr>
        <w:t xml:space="preserve">: The servant of Jehovah, written to Romans. </w:t>
      </w:r>
    </w:p>
    <w:p w14:paraId="2D5E707A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Messiah is a man of action. Romans were big into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get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the Job done, RIGHT NOW! </w:t>
      </w:r>
    </w:p>
    <w:p w14:paraId="1B0DBF21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796A216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He uses the prophecies of Isaiah, the servant of Jehovah. </w:t>
      </w:r>
    </w:p>
    <w:p w14:paraId="7790C3D5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  <w:u w:val="single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3. </w:t>
      </w:r>
      <w:r w:rsidRPr="008F01DC">
        <w:rPr>
          <w:rFonts w:eastAsia="Times New Roman"/>
          <w:b/>
          <w:bCs/>
          <w:sz w:val="24"/>
          <w:szCs w:val="24"/>
          <w:u w:val="single"/>
        </w:rPr>
        <w:t>LUKE</w:t>
      </w:r>
    </w:p>
    <w:p w14:paraId="07B5CAFA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Written to the Greeks, his purpose was an accurate chronological order.                  Luke focused on the humanity of Christ. Luke is not an eyewitness. </w:t>
      </w:r>
    </w:p>
    <w:p w14:paraId="64389164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He is very interested in Jerusalem, Gentiles and the role of women.            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Luke 1:1 INASMUCH as many have taken in hand to set in order a narrative of those things which have been fulfilled among us,</w:t>
      </w:r>
    </w:p>
    <w:p w14:paraId="692E887C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3936F11D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2 just as those who from the beginning were eyewitnesses and ministers of the word delivered them to us, </w:t>
      </w:r>
    </w:p>
    <w:p w14:paraId="0BCCA6E0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3 it seemed good to me also, having had perfect understanding of all things from the very first, to write to you an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orderly account,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most excellent Theophilus, </w:t>
      </w:r>
    </w:p>
    <w:p w14:paraId="452AA1D6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4. </w:t>
      </w:r>
      <w:r w:rsidRPr="008F01DC">
        <w:rPr>
          <w:rFonts w:eastAsia="Times New Roman"/>
          <w:b/>
          <w:bCs/>
          <w:sz w:val="24"/>
          <w:szCs w:val="24"/>
          <w:u w:val="single"/>
        </w:rPr>
        <w:t>JOHN</w:t>
      </w:r>
    </w:p>
    <w:p w14:paraId="0F8F6D01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Yeshua the Messiah, the </w:t>
      </w:r>
      <w:r w:rsidRPr="008F01DC">
        <w:rPr>
          <w:rFonts w:eastAsia="Times New Roman"/>
          <w:b/>
          <w:bCs/>
          <w:sz w:val="24"/>
          <w:szCs w:val="24"/>
          <w:highlight w:val="yellow"/>
        </w:rPr>
        <w:t xml:space="preserve">Son </w:t>
      </w:r>
      <w:proofErr w:type="gramStart"/>
      <w:r w:rsidRPr="008F01DC">
        <w:rPr>
          <w:rFonts w:eastAsia="Times New Roman"/>
          <w:b/>
          <w:bCs/>
          <w:sz w:val="24"/>
          <w:szCs w:val="24"/>
          <w:highlight w:val="yellow"/>
        </w:rPr>
        <w:t>Of</w:t>
      </w:r>
      <w:proofErr w:type="gramEnd"/>
      <w:r w:rsidRPr="008F01DC">
        <w:rPr>
          <w:rFonts w:eastAsia="Times New Roman"/>
          <w:b/>
          <w:bCs/>
          <w:sz w:val="24"/>
          <w:szCs w:val="24"/>
          <w:highlight w:val="yellow"/>
        </w:rPr>
        <w:t xml:space="preserve"> God</w:t>
      </w:r>
      <w:r w:rsidRPr="008F01DC">
        <w:rPr>
          <w:rFonts w:eastAsia="Times New Roman"/>
          <w:b/>
          <w:bCs/>
          <w:sz w:val="24"/>
          <w:szCs w:val="24"/>
        </w:rPr>
        <w:t>!!!</w:t>
      </w:r>
    </w:p>
    <w:p w14:paraId="0C55862D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 book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of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John was written for this purpose:</w:t>
      </w:r>
    </w:p>
    <w:p w14:paraId="1F142A7A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63AE461C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John 20:30 And truly Jesus did many other signs in the presence of His disciples, which are not written in this book; 31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but these are written that you may believe that Jesus is the Christ, the Son of God,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and that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believing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you may have life in His name. </w:t>
      </w:r>
    </w:p>
    <w:p w14:paraId="2FC49E6D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John writes about the conflict between light and darkness, two contrasts.</w:t>
      </w:r>
    </w:p>
    <w:p w14:paraId="24FE97E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He will do this contrast teaching again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in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1st,2nd,3rd John.</w:t>
      </w:r>
    </w:p>
    <w:p w14:paraId="56169717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He shows that Jesus </w:t>
      </w:r>
      <w:r w:rsidRPr="008F01DC">
        <w:rPr>
          <w:rFonts w:eastAsia="Times New Roman"/>
          <w:b/>
          <w:bCs/>
          <w:sz w:val="24"/>
          <w:szCs w:val="24"/>
          <w:highlight w:val="yellow"/>
        </w:rPr>
        <w:t>reveals</w:t>
      </w:r>
      <w:r w:rsidRPr="008F01DC">
        <w:rPr>
          <w:rFonts w:eastAsia="Times New Roman"/>
          <w:b/>
          <w:bCs/>
          <w:sz w:val="24"/>
          <w:szCs w:val="24"/>
        </w:rPr>
        <w:t xml:space="preserve"> the Father to men.  </w:t>
      </w:r>
    </w:p>
    <w:p w14:paraId="3BAF3834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4C0BFD7B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John also writes about 3 sets of sevens.</w:t>
      </w:r>
    </w:p>
    <w:p w14:paraId="03082251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7 signs.</w:t>
      </w:r>
    </w:p>
    <w:p w14:paraId="6A192D9A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7 I AM statements. </w:t>
      </w:r>
    </w:p>
    <w:p w14:paraId="62F76548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7 sections of teachings.</w:t>
      </w:r>
    </w:p>
    <w:p w14:paraId="47F5610F" w14:textId="77777777" w:rsidR="008F01DC" w:rsidRPr="008F01DC" w:rsidRDefault="008F01DC">
      <w:pPr>
        <w:pStyle w:val="Heading2"/>
        <w:ind w:left="0" w:right="1" w:firstLine="0"/>
        <w:jc w:val="center"/>
        <w:rPr>
          <w:rFonts w:eastAsia="Times New Roman"/>
          <w:b/>
          <w:bCs/>
          <w:color w:val="800000"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 beginning Introduction; the pre-existence of Jesus. </w:t>
      </w:r>
    </w:p>
    <w:p w14:paraId="2B99577D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John 1:1 IN the beginning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was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the Word, and the Word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was with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God, and the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Word was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God. 14 And the Word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became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flesh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 and dwelt among us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, and we beheld His glory, the glory as of the only begotten of the Father, full of grace and truth. </w:t>
      </w:r>
    </w:p>
    <w:p w14:paraId="34BE247D" w14:textId="77777777" w:rsidR="008F01DC" w:rsidRPr="008F01DC" w:rsidRDefault="008F01DC">
      <w:pPr>
        <w:pStyle w:val="Heading2"/>
        <w:ind w:left="0" w:right="1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</w:p>
    <w:p w14:paraId="7D8A8D3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</w:p>
    <w:p w14:paraId="4758BE4A" w14:textId="77777777" w:rsidR="008F01DC" w:rsidRPr="008F01DC" w:rsidRDefault="008F01DC">
      <w:pPr>
        <w:pStyle w:val="Heading1"/>
        <w:ind w:left="0" w:firstLine="0"/>
        <w:jc w:val="center"/>
        <w:rPr>
          <w:b/>
          <w:bCs/>
          <w:sz w:val="24"/>
          <w:szCs w:val="24"/>
        </w:rPr>
      </w:pPr>
      <w:r w:rsidRPr="008F01DC">
        <w:rPr>
          <w:b/>
          <w:bCs/>
          <w:sz w:val="24"/>
          <w:szCs w:val="24"/>
        </w:rPr>
        <w:t>BEFORE BIRTH</w:t>
      </w:r>
    </w:p>
    <w:p w14:paraId="3288FD04" w14:textId="77777777" w:rsidR="008F01DC" w:rsidRPr="008F01DC" w:rsidRDefault="008F01DC" w:rsidP="008F01DC">
      <w:pPr>
        <w:pStyle w:val="Heading2"/>
        <w:ind w:left="0" w:firstLine="0"/>
        <w:rPr>
          <w:b/>
          <w:bCs/>
          <w:i/>
          <w:iCs/>
          <w:color w:val="0000FF"/>
          <w:sz w:val="24"/>
          <w:szCs w:val="24"/>
        </w:rPr>
      </w:pPr>
      <w:r w:rsidRPr="008F01DC">
        <w:rPr>
          <w:b/>
          <w:bCs/>
          <w:i/>
          <w:iCs/>
          <w:color w:val="0000FF"/>
          <w:sz w:val="24"/>
          <w:szCs w:val="24"/>
        </w:rPr>
        <w:t>“</w:t>
      </w:r>
      <w:r w:rsidRPr="008F01DC">
        <w:rPr>
          <w:b/>
          <w:bCs/>
          <w:i/>
          <w:iCs/>
          <w:color w:val="0000FF"/>
          <w:sz w:val="24"/>
          <w:szCs w:val="24"/>
        </w:rPr>
        <w:t>IN THE BEGINNING WAS THE WORD, AND THE WORD WAS WITH GOD, AND THE WORD WAS GOD.”  John 1:1</w:t>
      </w:r>
    </w:p>
    <w:p w14:paraId="4C5F5E04" w14:textId="77777777" w:rsidR="008F01DC" w:rsidRPr="008F01DC" w:rsidRDefault="008F01DC" w:rsidP="008F01DC">
      <w:pPr>
        <w:pStyle w:val="Heading2"/>
        <w:ind w:left="0" w:firstLine="0"/>
        <w:rPr>
          <w:b/>
          <w:bCs/>
          <w:sz w:val="24"/>
          <w:szCs w:val="24"/>
        </w:rPr>
      </w:pPr>
      <w:r w:rsidRPr="008F01DC">
        <w:rPr>
          <w:b/>
          <w:bCs/>
          <w:sz w:val="24"/>
          <w:szCs w:val="24"/>
        </w:rPr>
        <w:t>The WORD (the One who communicates God’s truth and is God’s Truth) was/is Jesus Christ.</w:t>
      </w:r>
    </w:p>
    <w:p w14:paraId="01A697F3" w14:textId="77777777" w:rsidR="008F01DC" w:rsidRPr="008F01DC" w:rsidRDefault="008F01DC">
      <w:pPr>
        <w:pStyle w:val="Heading2"/>
        <w:ind w:left="0" w:firstLine="0"/>
        <w:rPr>
          <w:b/>
          <w:bCs/>
          <w:sz w:val="24"/>
          <w:szCs w:val="24"/>
        </w:rPr>
      </w:pPr>
      <w:r w:rsidRPr="008F01DC">
        <w:rPr>
          <w:b/>
          <w:bCs/>
          <w:sz w:val="24"/>
          <w:szCs w:val="24"/>
        </w:rPr>
        <w:t xml:space="preserve">(1) “In the beginning </w:t>
      </w:r>
      <w:r w:rsidRPr="008F01DC">
        <w:rPr>
          <w:b/>
          <w:bCs/>
          <w:color w:val="FF0000"/>
          <w:sz w:val="24"/>
          <w:szCs w:val="24"/>
        </w:rPr>
        <w:t>WAS</w:t>
      </w:r>
      <w:r w:rsidRPr="008F01DC">
        <w:rPr>
          <w:b/>
          <w:bCs/>
          <w:sz w:val="24"/>
          <w:szCs w:val="24"/>
        </w:rPr>
        <w:t xml:space="preserve"> the Word” = Jesus Christ is </w:t>
      </w:r>
      <w:r w:rsidRPr="008F01DC">
        <w:rPr>
          <w:b/>
          <w:bCs/>
          <w:color w:val="0000FF"/>
          <w:sz w:val="24"/>
          <w:szCs w:val="24"/>
          <w:u w:val="single"/>
        </w:rPr>
        <w:t>eternally existent</w:t>
      </w:r>
      <w:r w:rsidRPr="008F01DC">
        <w:rPr>
          <w:b/>
          <w:bCs/>
          <w:sz w:val="24"/>
          <w:szCs w:val="24"/>
        </w:rPr>
        <w:t>. He had no beginning.</w:t>
      </w:r>
    </w:p>
    <w:p w14:paraId="6F1FE63E" w14:textId="77777777" w:rsidR="008F01DC" w:rsidRPr="008F01DC" w:rsidRDefault="008F01DC">
      <w:pPr>
        <w:pStyle w:val="Heading2"/>
        <w:ind w:left="0" w:firstLine="0"/>
        <w:rPr>
          <w:b/>
          <w:bCs/>
          <w:sz w:val="24"/>
          <w:szCs w:val="24"/>
        </w:rPr>
      </w:pPr>
      <w:r w:rsidRPr="008F01DC">
        <w:rPr>
          <w:b/>
          <w:bCs/>
          <w:sz w:val="24"/>
          <w:szCs w:val="24"/>
        </w:rPr>
        <w:t xml:space="preserve">(2) “and the Word was </w:t>
      </w:r>
      <w:r w:rsidRPr="008F01DC">
        <w:rPr>
          <w:b/>
          <w:bCs/>
          <w:color w:val="FF0000"/>
          <w:sz w:val="24"/>
          <w:szCs w:val="24"/>
        </w:rPr>
        <w:t>WITH</w:t>
      </w:r>
      <w:r w:rsidRPr="008F01DC">
        <w:rPr>
          <w:b/>
          <w:bCs/>
          <w:sz w:val="24"/>
          <w:szCs w:val="24"/>
        </w:rPr>
        <w:t xml:space="preserve"> GOD” = Jesus Christ is </w:t>
      </w:r>
      <w:r w:rsidRPr="008F01DC">
        <w:rPr>
          <w:b/>
          <w:bCs/>
          <w:color w:val="0000FF"/>
          <w:sz w:val="24"/>
          <w:szCs w:val="24"/>
          <w:u w:val="single"/>
        </w:rPr>
        <w:t>personally distinct</w:t>
      </w:r>
      <w:r w:rsidRPr="008F01DC">
        <w:rPr>
          <w:b/>
          <w:bCs/>
          <w:sz w:val="24"/>
          <w:szCs w:val="24"/>
        </w:rPr>
        <w:t xml:space="preserve"> from God the Father.</w:t>
      </w:r>
    </w:p>
    <w:p w14:paraId="35D0D5BB" w14:textId="77777777" w:rsidR="008F01DC" w:rsidRPr="008F01DC" w:rsidRDefault="008F01DC">
      <w:pPr>
        <w:pStyle w:val="Heading2"/>
        <w:ind w:left="0" w:firstLine="0"/>
        <w:rPr>
          <w:b/>
          <w:bCs/>
          <w:color w:val="C00000"/>
          <w:sz w:val="24"/>
          <w:szCs w:val="24"/>
          <w:highlight w:val="yellow"/>
        </w:rPr>
      </w:pPr>
      <w:r w:rsidRPr="008F01DC">
        <w:rPr>
          <w:b/>
          <w:bCs/>
          <w:sz w:val="24"/>
          <w:szCs w:val="24"/>
        </w:rPr>
        <w:t xml:space="preserve">(3) “and the Word </w:t>
      </w:r>
      <w:r w:rsidRPr="008F01DC">
        <w:rPr>
          <w:b/>
          <w:bCs/>
          <w:color w:val="FF0000"/>
          <w:sz w:val="24"/>
          <w:szCs w:val="24"/>
        </w:rPr>
        <w:t>WAS GOD</w:t>
      </w:r>
      <w:r w:rsidRPr="008F01DC">
        <w:rPr>
          <w:b/>
          <w:bCs/>
          <w:sz w:val="24"/>
          <w:szCs w:val="24"/>
        </w:rPr>
        <w:t xml:space="preserve">” = Jesus Christ is </w:t>
      </w:r>
      <w:r w:rsidRPr="008F01DC">
        <w:rPr>
          <w:b/>
          <w:bCs/>
          <w:color w:val="C00000"/>
          <w:sz w:val="24"/>
          <w:szCs w:val="24"/>
          <w:highlight w:val="yellow"/>
          <w:u w:val="single"/>
        </w:rPr>
        <w:t>fully deity</w:t>
      </w:r>
      <w:r w:rsidRPr="008F01DC">
        <w:rPr>
          <w:b/>
          <w:bCs/>
          <w:color w:val="C00000"/>
          <w:sz w:val="24"/>
          <w:szCs w:val="24"/>
          <w:highlight w:val="yellow"/>
        </w:rPr>
        <w:t>.</w:t>
      </w:r>
    </w:p>
    <w:p w14:paraId="27A43A08" w14:textId="77777777" w:rsidR="008F01DC" w:rsidRPr="008F01DC" w:rsidRDefault="008F01DC" w:rsidP="008F01DC">
      <w:pPr>
        <w:pStyle w:val="Heading2"/>
        <w:ind w:left="0" w:firstLine="0"/>
        <w:rPr>
          <w:b/>
          <w:bCs/>
          <w:color w:val="0000FF"/>
          <w:sz w:val="24"/>
          <w:szCs w:val="24"/>
        </w:rPr>
      </w:pPr>
      <w:r w:rsidRPr="008F01DC">
        <w:rPr>
          <w:b/>
          <w:bCs/>
          <w:color w:val="0000FF"/>
          <w:sz w:val="24"/>
          <w:szCs w:val="24"/>
        </w:rPr>
        <w:t>Therefore, Jesus Christ (the Word) had all the attributes of deity, but He was not the Father.</w:t>
      </w:r>
    </w:p>
    <w:p w14:paraId="6253093D" w14:textId="77777777" w:rsidR="008F01DC" w:rsidRPr="008F01DC" w:rsidRDefault="008F01DC" w:rsidP="008F01DC">
      <w:pPr>
        <w:pStyle w:val="Heading2"/>
        <w:ind w:left="0" w:firstLine="0"/>
        <w:rPr>
          <w:b/>
          <w:bCs/>
          <w:i/>
          <w:iCs/>
          <w:sz w:val="24"/>
          <w:szCs w:val="24"/>
        </w:rPr>
      </w:pPr>
      <w:r w:rsidRPr="008F01DC">
        <w:rPr>
          <w:b/>
          <w:bCs/>
          <w:i/>
          <w:iCs/>
          <w:color w:val="FF0000"/>
          <w:sz w:val="24"/>
          <w:szCs w:val="24"/>
        </w:rPr>
        <w:lastRenderedPageBreak/>
        <w:t xml:space="preserve">“AND THE WORD BECAME FLESH AND DWELT AMONG US…”  </w:t>
      </w:r>
      <w:r w:rsidRPr="008F01DC">
        <w:rPr>
          <w:b/>
          <w:bCs/>
          <w:i/>
          <w:iCs/>
          <w:sz w:val="24"/>
          <w:szCs w:val="24"/>
        </w:rPr>
        <w:t>John 1:14</w:t>
      </w:r>
    </w:p>
    <w:p w14:paraId="26965C2D" w14:textId="77777777" w:rsidR="008F01DC" w:rsidRPr="008F01DC" w:rsidRDefault="008F01DC" w:rsidP="008F01DC">
      <w:pPr>
        <w:pStyle w:val="Heading2"/>
        <w:ind w:left="0" w:firstLine="0"/>
        <w:rPr>
          <w:b/>
          <w:bCs/>
          <w:sz w:val="24"/>
          <w:szCs w:val="24"/>
        </w:rPr>
      </w:pPr>
      <w:r w:rsidRPr="008F01DC">
        <w:rPr>
          <w:b/>
          <w:bCs/>
          <w:sz w:val="24"/>
          <w:szCs w:val="24"/>
        </w:rPr>
        <w:t xml:space="preserve">At Bethlehem, humanity was added to deity. Jesus was </w:t>
      </w:r>
      <w:r w:rsidRPr="008F01DC">
        <w:rPr>
          <w:b/>
          <w:bCs/>
          <w:color w:val="0000FF"/>
          <w:sz w:val="24"/>
          <w:szCs w:val="24"/>
          <w:u w:val="single"/>
        </w:rPr>
        <w:t>fully God and fully man…</w:t>
      </w:r>
      <w:r w:rsidRPr="008F01DC">
        <w:rPr>
          <w:b/>
          <w:bCs/>
          <w:sz w:val="24"/>
          <w:szCs w:val="24"/>
        </w:rPr>
        <w:t xml:space="preserve">the only </w:t>
      </w:r>
      <w:proofErr w:type="gramStart"/>
      <w:r w:rsidRPr="008F01DC">
        <w:rPr>
          <w:b/>
          <w:bCs/>
          <w:sz w:val="24"/>
          <w:szCs w:val="24"/>
        </w:rPr>
        <w:t>God-man</w:t>
      </w:r>
      <w:proofErr w:type="gramEnd"/>
      <w:r w:rsidRPr="008F01DC">
        <w:rPr>
          <w:b/>
          <w:bCs/>
          <w:sz w:val="24"/>
          <w:szCs w:val="24"/>
        </w:rPr>
        <w:t xml:space="preserve"> ever.</w:t>
      </w:r>
    </w:p>
    <w:p w14:paraId="4AB12323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089DCECF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Some heresies: </w:t>
      </w:r>
    </w:p>
    <w:p w14:paraId="29138D8E" w14:textId="77777777" w:rsidR="008F01DC" w:rsidRPr="008F01DC" w:rsidRDefault="008F01DC" w:rsidP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  <w:u w:val="single"/>
        </w:rPr>
        <w:t>Jehovah Witness</w:t>
      </w:r>
      <w:r w:rsidRPr="008F01DC">
        <w:rPr>
          <w:rFonts w:eastAsia="Times New Roman"/>
          <w:b/>
          <w:bCs/>
          <w:sz w:val="24"/>
          <w:szCs w:val="24"/>
        </w:rPr>
        <w:t xml:space="preserve">… Jesus is the son but not God! </w:t>
      </w:r>
    </w:p>
    <w:p w14:paraId="6E2A3675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color w:val="C00000"/>
          <w:sz w:val="24"/>
          <w:szCs w:val="24"/>
        </w:rPr>
        <w:t xml:space="preserve">John 1:2 He was in the beginning with God. 3 </w:t>
      </w:r>
      <w:r w:rsidRPr="008F01DC">
        <w:rPr>
          <w:rFonts w:eastAsia="Times New Roman"/>
          <w:b/>
          <w:bCs/>
          <w:color w:val="C00000"/>
          <w:sz w:val="24"/>
          <w:szCs w:val="24"/>
          <w:highlight w:val="yellow"/>
        </w:rPr>
        <w:t xml:space="preserve">All things were made through </w:t>
      </w:r>
      <w:r w:rsidRPr="008F01DC">
        <w:rPr>
          <w:rFonts w:eastAsia="Times New Roman"/>
          <w:b/>
          <w:bCs/>
          <w:color w:val="C00000"/>
          <w:sz w:val="24"/>
          <w:szCs w:val="24"/>
        </w:rPr>
        <w:t xml:space="preserve">Him, and </w:t>
      </w:r>
      <w:r w:rsidRPr="008F01DC">
        <w:rPr>
          <w:rFonts w:eastAsia="Times New Roman"/>
          <w:b/>
          <w:bCs/>
          <w:color w:val="C00000"/>
          <w:sz w:val="24"/>
          <w:szCs w:val="24"/>
          <w:highlight w:val="yellow"/>
        </w:rPr>
        <w:t xml:space="preserve">without Him nothing was made that was made. </w:t>
      </w:r>
      <w:r w:rsidRPr="008F01DC">
        <w:rPr>
          <w:rFonts w:eastAsia="Times New Roman"/>
          <w:b/>
          <w:bCs/>
          <w:color w:val="C00000"/>
          <w:sz w:val="24"/>
          <w:szCs w:val="24"/>
        </w:rPr>
        <w:t xml:space="preserve">4 In Him </w:t>
      </w:r>
      <w:r w:rsidRPr="008F01DC">
        <w:rPr>
          <w:rFonts w:eastAsia="Times New Roman"/>
          <w:b/>
          <w:bCs/>
          <w:color w:val="C00000"/>
          <w:sz w:val="24"/>
          <w:szCs w:val="24"/>
          <w:highlight w:val="yellow"/>
        </w:rPr>
        <w:t xml:space="preserve">was life, </w:t>
      </w:r>
      <w:r w:rsidRPr="008F01DC">
        <w:rPr>
          <w:rFonts w:eastAsia="Times New Roman"/>
          <w:b/>
          <w:bCs/>
          <w:color w:val="C00000"/>
          <w:sz w:val="24"/>
          <w:szCs w:val="24"/>
        </w:rPr>
        <w:t xml:space="preserve">and the life was the light of men. </w:t>
      </w:r>
    </w:p>
    <w:p w14:paraId="64781758" w14:textId="77777777" w:rsidR="008F01DC" w:rsidRPr="008F01DC" w:rsidRDefault="008F01DC" w:rsidP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Oneness Pentecostalism… Jesus only </w:t>
      </w:r>
    </w:p>
    <w:p w14:paraId="6E247A16" w14:textId="77777777" w:rsidR="008F01DC" w:rsidRPr="008F01DC" w:rsidRDefault="008F01DC" w:rsidP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OT -Jesus came in the form of the father God.</w:t>
      </w:r>
    </w:p>
    <w:p w14:paraId="086C8625" w14:textId="77777777" w:rsidR="008F01DC" w:rsidRPr="008F01DC" w:rsidRDefault="008F01DC" w:rsidP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NT- Jesus came as man </w:t>
      </w:r>
    </w:p>
    <w:p w14:paraId="50F5A545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7AD2267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After resurrection- Now it’s Jesus the Holy Spirit. They teach Jesus is the Father, Son and Holy Spirit.</w:t>
      </w:r>
    </w:p>
    <w:p w14:paraId="6B1AEB10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What is amazing is that all the cults have teachings that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were around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early on. Demons use the same lies because people easily fall for them, and they work.  </w:t>
      </w:r>
    </w:p>
    <w:p w14:paraId="02B8AF71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  <w:u w:val="single"/>
        </w:rPr>
      </w:pPr>
      <w:r w:rsidRPr="008F01DC">
        <w:rPr>
          <w:rFonts w:eastAsia="Times New Roman"/>
          <w:b/>
          <w:bCs/>
          <w:sz w:val="24"/>
          <w:szCs w:val="24"/>
          <w:u w:val="single"/>
        </w:rPr>
        <w:t xml:space="preserve">All the cults have this in common: </w:t>
      </w:r>
    </w:p>
    <w:p w14:paraId="022F2173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There is a leader </w:t>
      </w:r>
    </w:p>
    <w:p w14:paraId="6522F060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>He has been given special revelation “you are special”</w:t>
      </w:r>
    </w:p>
    <w:p w14:paraId="086C7B2D" w14:textId="77777777" w:rsidR="008F01DC" w:rsidRPr="008F01DC" w:rsidRDefault="008F01DC" w:rsidP="008F01DC">
      <w:pPr>
        <w:pStyle w:val="Heading1"/>
        <w:ind w:left="1080"/>
        <w:rPr>
          <w:sz w:val="24"/>
          <w:szCs w:val="24"/>
        </w:rPr>
      </w:pPr>
    </w:p>
    <w:p w14:paraId="44BE1330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His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word is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not to be questioned or tested. </w:t>
      </w:r>
    </w:p>
    <w:p w14:paraId="4AF2E7DC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They are all told, “you are infallible.” </w:t>
      </w:r>
    </w:p>
    <w:p w14:paraId="63B5D170" w14:textId="77777777" w:rsidR="008F01DC" w:rsidRPr="008F01DC" w:rsidRDefault="008F01DC" w:rsidP="008F01DC">
      <w:pPr>
        <w:pStyle w:val="Heading2"/>
        <w:ind w:left="72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They are all very charismatic and can work up a crowd. </w:t>
      </w:r>
    </w:p>
    <w:p w14:paraId="5130B2D1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Jesus on the other hand… </w:t>
      </w:r>
    </w:p>
    <w:p w14:paraId="5448E2CD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Isaiah 52:14 Just as many were astonished at you, So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His visage was marred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more than any man, And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His form more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than the sons of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men;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</w:t>
      </w:r>
    </w:p>
    <w:p w14:paraId="0DEE10BE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01050BB7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2 For He shall grow up before Him as a tender plant, And as a root out of dry ground.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He has no form or comeliness; And when we see Him,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There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 is no beauty that we should desire Him.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3 He is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despised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and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rejected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by men, A Man of sorrows and acquainted with grief. And we hid, as it were, our faces from Him;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He was despised, and we did not esteem Him. </w:t>
      </w:r>
    </w:p>
    <w:p w14:paraId="399F11EB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4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Surely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He has borne our griefs And carried our sorrows;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Yet we esteemed Him stricken, Smitten by God, and afflicted. </w:t>
      </w:r>
    </w:p>
    <w:p w14:paraId="267F452E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7B8DCEB9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5 But He was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wounded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for our transgressions, He was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bruised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for our iniquities; The chastisement for our peace was upon Him, And by His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stripes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we are healed. </w:t>
      </w:r>
    </w:p>
    <w:p w14:paraId="0A408752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7 He was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oppressed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and He was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afflicted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, Yet He opened not His mouth; He was led as a lamb to the slaughter, And as a sheep before its shearers is silent, So He opened not His mouth. 8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He was taken from prison and from judgment,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And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 xml:space="preserve"> who will declare His generation? </w:t>
      </w:r>
    </w:p>
    <w:p w14:paraId="2319A4A5" w14:textId="77777777" w:rsidR="008F01DC" w:rsidRPr="008F01DC" w:rsidRDefault="008F01DC">
      <w:pPr>
        <w:pStyle w:val="Heading1"/>
        <w:rPr>
          <w:sz w:val="24"/>
          <w:szCs w:val="24"/>
        </w:rPr>
      </w:pPr>
    </w:p>
    <w:p w14:paraId="29CE16C6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i/>
          <w:iCs/>
          <w:color w:val="C00000"/>
          <w:sz w:val="24"/>
          <w:szCs w:val="24"/>
        </w:rPr>
      </w:pP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For He 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  <w:highlight w:val="yellow"/>
        </w:rPr>
        <w:t>was cut off from the land of the living;</w:t>
      </w:r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For the transgressions of My </w:t>
      </w:r>
      <w:proofErr w:type="gramStart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>people</w:t>
      </w:r>
      <w:proofErr w:type="gramEnd"/>
      <w:r w:rsidRPr="008F01DC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 He was stricken. </w:t>
      </w:r>
    </w:p>
    <w:p w14:paraId="624C72AF" w14:textId="77777777" w:rsidR="008F01DC" w:rsidRPr="008F01DC" w:rsidRDefault="008F01DC">
      <w:pPr>
        <w:pStyle w:val="Heading2"/>
        <w:ind w:left="0" w:firstLine="0"/>
        <w:rPr>
          <w:rFonts w:eastAsia="Times New Roman"/>
          <w:b/>
          <w:bCs/>
          <w:sz w:val="24"/>
          <w:szCs w:val="24"/>
        </w:rPr>
      </w:pPr>
      <w:r w:rsidRPr="008F01DC">
        <w:rPr>
          <w:rFonts w:eastAsia="Times New Roman"/>
          <w:b/>
          <w:bCs/>
          <w:sz w:val="24"/>
          <w:szCs w:val="24"/>
        </w:rPr>
        <w:t xml:space="preserve">YET HE IS THE WORD that became </w:t>
      </w:r>
      <w:proofErr w:type="gramStart"/>
      <w:r w:rsidRPr="008F01DC">
        <w:rPr>
          <w:rFonts w:eastAsia="Times New Roman"/>
          <w:b/>
          <w:bCs/>
          <w:sz w:val="24"/>
          <w:szCs w:val="24"/>
        </w:rPr>
        <w:t>flesh</w:t>
      </w:r>
      <w:proofErr w:type="gramEnd"/>
      <w:r w:rsidRPr="008F01DC">
        <w:rPr>
          <w:rFonts w:eastAsia="Times New Roman"/>
          <w:b/>
          <w:bCs/>
          <w:sz w:val="24"/>
          <w:szCs w:val="24"/>
        </w:rPr>
        <w:t xml:space="preserve"> and tabernacled among us!  </w:t>
      </w:r>
    </w:p>
    <w:p w14:paraId="29D88BBA" w14:textId="77777777" w:rsidR="008F01DC" w:rsidRPr="008F01DC" w:rsidRDefault="008F01DC">
      <w:pPr>
        <w:pStyle w:val="Heading2"/>
        <w:ind w:left="0" w:firstLine="0"/>
        <w:rPr>
          <w:rFonts w:eastAsia="Times New Roman"/>
          <w:sz w:val="24"/>
          <w:szCs w:val="24"/>
        </w:rPr>
      </w:pPr>
    </w:p>
    <w:sectPr w:rsidR="00000000" w:rsidRPr="008F01D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06AD7A8"/>
    <w:lvl w:ilvl="0">
      <w:numFmt w:val="bullet"/>
      <w:lvlText w:val="*"/>
      <w:lvlJc w:val="left"/>
    </w:lvl>
  </w:abstractNum>
  <w:num w:numId="1" w16cid:durableId="6665475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" w16cid:durableId="68421305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01DC"/>
    <w:rsid w:val="008F01DC"/>
    <w:rsid w:val="009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05567"/>
  <w14:defaultImageDpi w14:val="0"/>
  <w15:docId w15:val="{040D9619-13E6-4B6D-AAA1-897CE6F8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color w:val="000000"/>
      <w:kern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color w:val="000000"/>
      <w:kern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color w:val="000000"/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color w:val="000000"/>
      <w:kern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color w:val="000000"/>
      <w:kern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2</cp:revision>
  <dcterms:created xsi:type="dcterms:W3CDTF">2025-01-26T01:34:00Z</dcterms:created>
  <dcterms:modified xsi:type="dcterms:W3CDTF">2025-01-26T01:34:00Z</dcterms:modified>
</cp:coreProperties>
</file>